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spacing w:after="200" w:line="276" w:lineRule="auto"/>
        <w:ind w:left="0" w:firstLine="0"/>
        <w:jc w:val="left"/>
        <w:rPr>
          <w:b w:val="1"/>
          <w:color w:val="000000"/>
          <w:sz w:val="36"/>
          <w:szCs w:val="36"/>
        </w:rPr>
      </w:pPr>
      <w:r w:rsidDel="00000000" w:rsidR="00000000" w:rsidRPr="00000000">
        <w:rPr>
          <w:b w:val="1"/>
          <w:color w:val="000000"/>
          <w:sz w:val="36"/>
          <w:szCs w:val="36"/>
          <w:rtl w:val="0"/>
        </w:rPr>
        <w:t xml:space="preserve">Schedule 8 (Implementation Plan and Testing)</w:t>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spacing w:after="200" w:line="276" w:lineRule="auto"/>
        <w:ind w:left="0" w:firstLine="0"/>
        <w:jc w:val="left"/>
        <w:rPr>
          <w:b w:val="1"/>
          <w:color w:val="000000"/>
          <w:sz w:val="36"/>
          <w:szCs w:val="36"/>
        </w:rPr>
      </w:pPr>
      <w:r w:rsidDel="00000000" w:rsidR="00000000" w:rsidRPr="00000000">
        <w:rPr>
          <w:b w:val="1"/>
          <w:color w:val="000000"/>
          <w:sz w:val="36"/>
          <w:szCs w:val="36"/>
          <w:rtl w:val="0"/>
        </w:rPr>
        <w:t xml:space="preserve">Part A - Implementation</w:t>
      </w:r>
    </w:p>
    <w:p w:rsidR="00000000" w:rsidDel="00000000" w:rsidP="00000000" w:rsidRDefault="00000000" w:rsidRPr="00000000" w14:paraId="00000003">
      <w:pPr>
        <w:keepNext w:val="1"/>
        <w:numPr>
          <w:ilvl w:val="0"/>
          <w:numId w:val="2"/>
        </w:numPr>
        <w:pBdr>
          <w:top w:space="0" w:sz="0" w:val="nil"/>
          <w:left w:space="0" w:sz="0" w:val="nil"/>
          <w:bottom w:space="0" w:sz="0" w:val="nil"/>
          <w:right w:space="0" w:sz="0" w:val="nil"/>
          <w:between w:space="0" w:sz="0" w:val="nil"/>
        </w:pBdr>
        <w:tabs>
          <w:tab w:val="left" w:leader="none" w:pos="-360"/>
        </w:tabs>
        <w:spacing w:before="120" w:lineRule="auto"/>
        <w:ind w:left="360" w:hanging="360"/>
        <w:jc w:val="left"/>
        <w:rPr/>
      </w:pPr>
      <w:bookmarkStart w:colFirst="0" w:colLast="0" w:name="_heading=h.gjdgxs" w:id="0"/>
      <w:bookmarkEnd w:id="0"/>
      <w:r w:rsidDel="00000000" w:rsidR="00000000" w:rsidRPr="00000000">
        <w:rPr>
          <w:b w:val="1"/>
          <w:smallCaps w:val="1"/>
          <w:color w:val="000000"/>
          <w:sz w:val="24"/>
          <w:szCs w:val="24"/>
          <w:rtl w:val="0"/>
        </w:rPr>
        <w:t xml:space="preserve">D</w:t>
      </w:r>
      <w:r w:rsidDel="00000000" w:rsidR="00000000" w:rsidRPr="00000000">
        <w:rPr>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2"/>
        </w:numPr>
        <w:pBdr>
          <w:top w:space="0" w:sz="0" w:val="nil"/>
          <w:left w:space="0" w:sz="0" w:val="nil"/>
          <w:bottom w:space="0" w:sz="0" w:val="nil"/>
          <w:right w:space="0" w:sz="0" w:val="nil"/>
          <w:between w:space="0" w:sz="0" w:val="nil"/>
        </w:pBdr>
        <w:tabs>
          <w:tab w:val="left" w:leader="none" w:pos="227"/>
        </w:tabs>
        <w:spacing w:after="120" w:before="120" w:lineRule="auto"/>
        <w:ind w:left="831" w:hanging="547"/>
        <w:jc w:val="left"/>
        <w:rPr/>
      </w:pPr>
      <w:r w:rsidDel="00000000" w:rsidR="00000000" w:rsidRPr="00000000">
        <w:rPr>
          <w:color w:val="000000"/>
          <w:sz w:val="24"/>
          <w:szCs w:val="24"/>
          <w:rtl w:val="0"/>
        </w:rPr>
        <w:t xml:space="preserve">In this Schedule, the following words shall have the following meanings and they shall supplement Schedule 1 (Definitions):</w:t>
      </w:r>
      <w:r w:rsidDel="00000000" w:rsidR="00000000" w:rsidRPr="00000000">
        <w:rPr>
          <w:rtl w:val="0"/>
        </w:rPr>
      </w:r>
    </w:p>
    <w:tbl>
      <w:tblPr>
        <w:tblStyle w:val="Table1"/>
        <w:tblW w:w="9243.0" w:type="dxa"/>
        <w:jc w:val="left"/>
        <w:tblInd w:w="6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00"/>
        <w:gridCol w:w="5643"/>
        <w:tblGridChange w:id="0">
          <w:tblGrid>
            <w:gridCol w:w="3600"/>
            <w:gridCol w:w="5643"/>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before="120" w:lineRule="auto"/>
              <w:ind w:left="0" w:firstLine="108"/>
              <w:jc w:val="left"/>
              <w:rPr>
                <w:b w:val="1"/>
                <w:color w:val="000000"/>
                <w:sz w:val="24"/>
                <w:szCs w:val="24"/>
              </w:rPr>
            </w:pPr>
            <w:r w:rsidDel="00000000" w:rsidR="00000000" w:rsidRPr="00000000">
              <w:rPr>
                <w:b w:val="1"/>
                <w:color w:val="000000"/>
                <w:sz w:val="24"/>
                <w:szCs w:val="24"/>
                <w:rtl w:val="0"/>
              </w:rPr>
              <w:t xml:space="preserve">"Delay"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729"/>
              </w:tabs>
              <w:spacing w:after="120" w:before="120" w:lineRule="auto"/>
              <w:ind w:left="720" w:hanging="720"/>
              <w:jc w:val="left"/>
              <w:rPr>
                <w:color w:val="000000"/>
                <w:sz w:val="24"/>
                <w:szCs w:val="24"/>
              </w:rPr>
            </w:pPr>
            <w:r w:rsidDel="00000000" w:rsidR="00000000" w:rsidRPr="00000000">
              <w:rPr>
                <w:color w:val="000000"/>
                <w:sz w:val="24"/>
                <w:szCs w:val="24"/>
                <w:rtl w:val="0"/>
              </w:rPr>
              <w:t xml:space="preserve">(a)</w:t>
              <w:tab/>
              <w:t xml:space="preserve">a delay in the Achievement of a Milestone by its Milestone Date; or</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729"/>
              </w:tabs>
              <w:spacing w:after="120" w:before="120" w:lineRule="auto"/>
              <w:ind w:left="720" w:hanging="720"/>
              <w:jc w:val="left"/>
              <w:rPr>
                <w:color w:val="000000"/>
                <w:sz w:val="24"/>
                <w:szCs w:val="24"/>
              </w:rPr>
            </w:pPr>
            <w:r w:rsidDel="00000000" w:rsidR="00000000" w:rsidRPr="00000000">
              <w:rPr>
                <w:color w:val="000000"/>
                <w:sz w:val="24"/>
                <w:szCs w:val="24"/>
                <w:rtl w:val="0"/>
              </w:rPr>
              <w:t xml:space="preserve">(b)</w:t>
              <w:tab/>
              <w:t xml:space="preserve">a delay in the design, development, testing or implementation of a Deliverable by the relevant date set out in the Detailed Implementation Plan;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before="120" w:lineRule="auto"/>
              <w:ind w:left="0" w:firstLine="108"/>
              <w:jc w:val="left"/>
              <w:rPr>
                <w:b w:val="1"/>
                <w:color w:val="000000"/>
                <w:sz w:val="24"/>
                <w:szCs w:val="24"/>
              </w:rPr>
            </w:pPr>
            <w:r w:rsidDel="00000000" w:rsidR="00000000" w:rsidRPr="00000000">
              <w:rPr>
                <w:b w:val="1"/>
                <w:color w:val="000000"/>
                <w:sz w:val="24"/>
                <w:szCs w:val="24"/>
                <w:rtl w:val="0"/>
              </w:rPr>
              <w:t xml:space="preserve">“Delay Period Limit”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729"/>
              </w:tabs>
              <w:spacing w:after="120" w:before="120" w:lineRule="auto"/>
              <w:ind w:left="720" w:hanging="720"/>
              <w:jc w:val="left"/>
              <w:rPr>
                <w:color w:val="000000"/>
                <w:sz w:val="24"/>
                <w:szCs w:val="24"/>
              </w:rPr>
            </w:pPr>
            <w:r w:rsidDel="00000000" w:rsidR="00000000" w:rsidRPr="00000000">
              <w:rPr>
                <w:color w:val="000000"/>
                <w:sz w:val="24"/>
                <w:szCs w:val="24"/>
                <w:rtl w:val="0"/>
              </w:rPr>
              <w:t xml:space="preserve">In respect of each Milestone, the period set out in the Detailed Implementation Plan following the Milestone Date at the end of which a Material Default shall occur;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before="120" w:lineRule="auto"/>
              <w:ind w:left="0" w:firstLine="108"/>
              <w:jc w:val="left"/>
              <w:rPr>
                <w:b w:val="1"/>
                <w:color w:val="000000"/>
                <w:sz w:val="24"/>
                <w:szCs w:val="24"/>
              </w:rPr>
            </w:pPr>
            <w:r w:rsidDel="00000000" w:rsidR="00000000" w:rsidRPr="00000000">
              <w:rPr>
                <w:b w:val="1"/>
                <w:color w:val="000000"/>
                <w:sz w:val="24"/>
                <w:szCs w:val="24"/>
                <w:rtl w:val="0"/>
              </w:rPr>
              <w:t xml:space="preserve">"Deliverable Item"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9"/>
              </w:tabs>
              <w:spacing w:after="120" w:before="120" w:lineRule="auto"/>
              <w:ind w:left="0" w:firstLine="0"/>
              <w:jc w:val="left"/>
              <w:rPr>
                <w:color w:val="000000"/>
                <w:sz w:val="24"/>
                <w:szCs w:val="24"/>
              </w:rPr>
            </w:pPr>
            <w:r w:rsidDel="00000000" w:rsidR="00000000" w:rsidRPr="00000000">
              <w:rPr>
                <w:color w:val="000000"/>
                <w:sz w:val="24"/>
                <w:szCs w:val="24"/>
                <w:rtl w:val="0"/>
              </w:rPr>
              <w:t xml:space="preserve">an item or feature in the supply of the Deliverables delivered or to be delivered by the Supplier at or before a Milestone Date listed in the Detailed Implementation Plan;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before="120" w:lineRule="auto"/>
              <w:ind w:left="0" w:firstLine="108"/>
              <w:jc w:val="left"/>
              <w:rPr>
                <w:b w:val="1"/>
                <w:color w:val="000000"/>
                <w:sz w:val="24"/>
                <w:szCs w:val="24"/>
              </w:rPr>
            </w:pPr>
            <w:r w:rsidDel="00000000" w:rsidR="00000000" w:rsidRPr="00000000">
              <w:rPr>
                <w:b w:val="1"/>
                <w:color w:val="000000"/>
                <w:sz w:val="24"/>
                <w:szCs w:val="24"/>
                <w:rtl w:val="0"/>
              </w:rPr>
              <w:t xml:space="preserve">“Detailed Implementation Plan”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9"/>
              </w:tabs>
              <w:spacing w:after="120" w:before="120" w:lineRule="auto"/>
              <w:ind w:left="0" w:firstLine="0"/>
              <w:jc w:val="left"/>
              <w:rPr>
                <w:color w:val="000000"/>
                <w:sz w:val="24"/>
                <w:szCs w:val="24"/>
              </w:rPr>
            </w:pPr>
            <w:r w:rsidDel="00000000" w:rsidR="00000000" w:rsidRPr="00000000">
              <w:rPr>
                <w:color w:val="000000"/>
                <w:sz w:val="24"/>
                <w:szCs w:val="24"/>
                <w:rtl w:val="0"/>
              </w:rPr>
              <w:t xml:space="preserve">the implementation plan agreed between the parties in accordance with Part A of this Schedule 8;</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before="120" w:lineRule="auto"/>
              <w:ind w:left="0" w:firstLine="108"/>
              <w:jc w:val="left"/>
              <w:rPr>
                <w:b w:val="1"/>
                <w:color w:val="000000"/>
                <w:sz w:val="24"/>
                <w:szCs w:val="24"/>
              </w:rPr>
            </w:pPr>
            <w:r w:rsidDel="00000000" w:rsidR="00000000" w:rsidRPr="00000000">
              <w:rPr>
                <w:b w:val="1"/>
                <w:color w:val="000000"/>
                <w:sz w:val="24"/>
                <w:szCs w:val="24"/>
                <w:rtl w:val="0"/>
              </w:rPr>
              <w:t xml:space="preserve">“High Level Implementation Plan”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9"/>
              </w:tabs>
              <w:spacing w:after="120" w:before="120" w:lineRule="auto"/>
              <w:ind w:left="0" w:firstLine="0"/>
              <w:jc w:val="left"/>
              <w:rPr>
                <w:color w:val="000000"/>
                <w:sz w:val="24"/>
                <w:szCs w:val="24"/>
              </w:rPr>
            </w:pPr>
            <w:r w:rsidDel="00000000" w:rsidR="00000000" w:rsidRPr="00000000">
              <w:rPr>
                <w:color w:val="000000"/>
                <w:sz w:val="24"/>
                <w:szCs w:val="24"/>
                <w:rtl w:val="0"/>
              </w:rPr>
              <w:t xml:space="preserve">the implementation plan set out in Annex A of Part A of this Schedule 8;</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before="120" w:lineRule="auto"/>
              <w:ind w:left="0" w:firstLine="108"/>
              <w:jc w:val="left"/>
              <w:rPr>
                <w:b w:val="1"/>
                <w:color w:val="000000"/>
                <w:sz w:val="24"/>
                <w:szCs w:val="24"/>
              </w:rPr>
            </w:pPr>
            <w:r w:rsidDel="00000000" w:rsidR="00000000" w:rsidRPr="00000000">
              <w:rPr>
                <w:b w:val="1"/>
                <w:color w:val="000000"/>
                <w:sz w:val="24"/>
                <w:szCs w:val="24"/>
                <w:rtl w:val="0"/>
              </w:rPr>
              <w:t xml:space="preserve">“Implementation Period”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9"/>
              </w:tabs>
              <w:spacing w:after="120" w:before="120" w:lineRule="auto"/>
              <w:ind w:left="0" w:firstLine="0"/>
              <w:jc w:val="left"/>
              <w:rPr>
                <w:color w:val="000000"/>
              </w:rPr>
            </w:pPr>
            <w:r w:rsidDel="00000000" w:rsidR="00000000" w:rsidRPr="00000000">
              <w:rPr>
                <w:color w:val="000000"/>
                <w:sz w:val="24"/>
                <w:szCs w:val="24"/>
                <w:rtl w:val="0"/>
              </w:rPr>
              <w:t xml:space="preserve">has the meaning given to it in Paragraph </w:t>
            </w:r>
            <w:r w:rsidDel="00000000" w:rsidR="00000000" w:rsidRPr="00000000">
              <w:rPr>
                <w:rtl w:val="0"/>
              </w:rPr>
              <w:t xml:space="preserve">7.1;</w:t>
            </w:r>
            <w:r w:rsidDel="00000000" w:rsidR="00000000" w:rsidRPr="00000000">
              <w:rPr>
                <w:color w:val="000000"/>
                <w:sz w:val="24"/>
                <w:szCs w:val="24"/>
                <w:rtl w:val="0"/>
              </w:rPr>
              <w:t xml:space="preserv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before="120" w:lineRule="auto"/>
              <w:ind w:left="0" w:firstLine="108"/>
              <w:jc w:val="left"/>
              <w:rPr>
                <w:b w:val="1"/>
                <w:color w:val="000000"/>
                <w:sz w:val="24"/>
                <w:szCs w:val="24"/>
              </w:rPr>
            </w:pPr>
            <w:r w:rsidDel="00000000" w:rsidR="00000000" w:rsidRPr="00000000">
              <w:rPr>
                <w:b w:val="1"/>
                <w:color w:val="000000"/>
                <w:sz w:val="24"/>
                <w:szCs w:val="24"/>
                <w:rtl w:val="0"/>
              </w:rPr>
              <w:t xml:space="preserve">“Milestone Payment”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9"/>
              </w:tabs>
              <w:spacing w:after="120" w:before="120" w:lineRule="auto"/>
              <w:ind w:left="0" w:firstLine="0"/>
              <w:jc w:val="left"/>
              <w:rPr>
                <w:color w:val="000000"/>
                <w:sz w:val="24"/>
                <w:szCs w:val="24"/>
              </w:rPr>
            </w:pPr>
            <w:r w:rsidDel="00000000" w:rsidR="00000000" w:rsidRPr="00000000">
              <w:rPr>
                <w:color w:val="000000"/>
                <w:sz w:val="24"/>
                <w:szCs w:val="24"/>
                <w:rtl w:val="0"/>
              </w:rPr>
              <w:t xml:space="preserve">a payment identified in the Detailed Implementation Plan to be made following the issue of a Satisfaction Certificate in respect of Achievement of the relevant Milestone;</w:t>
            </w:r>
          </w:p>
        </w:tc>
      </w:tr>
    </w:tbl>
    <w:p w:rsidR="00000000" w:rsidDel="00000000" w:rsidP="00000000" w:rsidRDefault="00000000" w:rsidRPr="00000000" w14:paraId="00000014">
      <w:pPr>
        <w:keepNext w:val="1"/>
        <w:numPr>
          <w:ilvl w:val="0"/>
          <w:numId w:val="2"/>
        </w:numPr>
        <w:pBdr>
          <w:top w:space="0" w:sz="0" w:val="nil"/>
          <w:left w:space="0" w:sz="0" w:val="nil"/>
          <w:bottom w:space="0" w:sz="0" w:val="nil"/>
          <w:right w:space="0" w:sz="0" w:val="nil"/>
          <w:between w:space="0" w:sz="0" w:val="nil"/>
        </w:pBdr>
        <w:tabs>
          <w:tab w:val="left" w:leader="none" w:pos="-360"/>
        </w:tabs>
        <w:spacing w:before="120" w:lineRule="auto"/>
        <w:ind w:left="360" w:hanging="360"/>
        <w:jc w:val="left"/>
        <w:rPr>
          <w:b w:val="1"/>
        </w:rPr>
      </w:pPr>
      <w:r w:rsidDel="00000000" w:rsidR="00000000" w:rsidRPr="00000000">
        <w:rPr>
          <w:b w:val="1"/>
          <w:color w:val="000000"/>
          <w:sz w:val="24"/>
          <w:szCs w:val="24"/>
          <w:rtl w:val="0"/>
        </w:rPr>
        <w:t xml:space="preserve">Agreeing and following the Detailed Implementation Plan</w:t>
      </w:r>
      <w:r w:rsidDel="00000000" w:rsidR="00000000" w:rsidRPr="00000000">
        <w:rPr>
          <w:rtl w:val="0"/>
        </w:rPr>
      </w:r>
    </w:p>
    <w:p w:rsidR="00000000" w:rsidDel="00000000" w:rsidP="00000000" w:rsidRDefault="00000000" w:rsidRPr="00000000" w14:paraId="00000015">
      <w:pPr>
        <w:numPr>
          <w:ilvl w:val="1"/>
          <w:numId w:val="2"/>
        </w:numPr>
        <w:pBdr>
          <w:top w:space="0" w:sz="0" w:val="nil"/>
          <w:left w:space="0" w:sz="0" w:val="nil"/>
          <w:bottom w:space="0" w:sz="0" w:val="nil"/>
          <w:right w:space="0" w:sz="0" w:val="nil"/>
          <w:between w:space="0" w:sz="0" w:val="nil"/>
        </w:pBdr>
        <w:tabs>
          <w:tab w:val="left" w:leader="none" w:pos="227"/>
        </w:tabs>
        <w:spacing w:after="120" w:before="120" w:lineRule="auto"/>
        <w:ind w:left="831" w:hanging="547"/>
        <w:jc w:val="left"/>
        <w:rPr/>
      </w:pPr>
      <w:r w:rsidDel="00000000" w:rsidR="00000000" w:rsidRPr="00000000">
        <w:rPr>
          <w:color w:val="000000"/>
          <w:sz w:val="24"/>
          <w:szCs w:val="24"/>
          <w:rtl w:val="0"/>
        </w:rPr>
        <w:t xml:space="preserve">The High Level Implementation Plan is set out in the Annex to this Schedule.  The Supplier shall provide a draft Detailed Implementation Plan </w:t>
      </w:r>
      <w:r w:rsidDel="00000000" w:rsidR="00000000" w:rsidRPr="00000000">
        <w:rPr>
          <w:sz w:val="24"/>
          <w:szCs w:val="24"/>
          <w:rtl w:val="0"/>
        </w:rPr>
        <w:t xml:space="preserve">30 days after the Effective Date.</w:t>
      </w:r>
      <w:r w:rsidDel="00000000" w:rsidR="00000000" w:rsidRPr="00000000">
        <w:rPr>
          <w:rtl w:val="0"/>
        </w:rPr>
      </w:r>
    </w:p>
    <w:p w:rsidR="00000000" w:rsidDel="00000000" w:rsidP="00000000" w:rsidRDefault="00000000" w:rsidRPr="00000000" w14:paraId="00000016">
      <w:pPr>
        <w:keepNext w:val="1"/>
        <w:numPr>
          <w:ilvl w:val="1"/>
          <w:numId w:val="2"/>
        </w:numPr>
        <w:pBdr>
          <w:top w:space="0" w:sz="0" w:val="nil"/>
          <w:left w:space="0" w:sz="0" w:val="nil"/>
          <w:bottom w:space="0" w:sz="0" w:val="nil"/>
          <w:right w:space="0" w:sz="0" w:val="nil"/>
          <w:between w:space="0" w:sz="0" w:val="nil"/>
        </w:pBdr>
        <w:tabs>
          <w:tab w:val="left" w:leader="none" w:pos="227"/>
        </w:tabs>
        <w:spacing w:after="120" w:before="120" w:lineRule="auto"/>
        <w:ind w:left="831" w:hanging="547"/>
        <w:jc w:val="left"/>
        <w:rPr/>
      </w:pPr>
      <w:r w:rsidDel="00000000" w:rsidR="00000000" w:rsidRPr="00000000">
        <w:rPr>
          <w:color w:val="000000"/>
          <w:sz w:val="24"/>
          <w:szCs w:val="24"/>
          <w:rtl w:val="0"/>
        </w:rPr>
        <w:t xml:space="preserve">The draft Detailed Implementation Plan:</w:t>
      </w:r>
      <w:r w:rsidDel="00000000" w:rsidR="00000000" w:rsidRPr="00000000">
        <w:rPr>
          <w:rtl w:val="0"/>
        </w:rPr>
      </w:r>
    </w:p>
    <w:p w:rsidR="00000000" w:rsidDel="00000000" w:rsidP="00000000" w:rsidRDefault="00000000" w:rsidRPr="00000000" w14:paraId="00000017">
      <w:pPr>
        <w:numPr>
          <w:ilvl w:val="2"/>
          <w:numId w:val="2"/>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color w:val="000000"/>
          <w:sz w:val="24"/>
          <w:szCs w:val="24"/>
        </w:rPr>
      </w:pPr>
      <w:r w:rsidDel="00000000" w:rsidR="00000000" w:rsidRPr="00000000">
        <w:rPr>
          <w:color w:val="000000"/>
          <w:sz w:val="24"/>
          <w:szCs w:val="24"/>
          <w:rtl w:val="0"/>
        </w:rPr>
        <w:t xml:space="preserve">shall be consistent with the content of the High Level Implementation Plan;</w:t>
      </w:r>
    </w:p>
    <w:p w:rsidR="00000000" w:rsidDel="00000000" w:rsidP="00000000" w:rsidRDefault="00000000" w:rsidRPr="00000000" w14:paraId="00000018">
      <w:pPr>
        <w:numPr>
          <w:ilvl w:val="2"/>
          <w:numId w:val="2"/>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must contain information at the level of detail necessary to manage the implementation stage effectively and as the Buyer may otherwise require; and</w:t>
      </w:r>
      <w:r w:rsidDel="00000000" w:rsidR="00000000" w:rsidRPr="00000000">
        <w:rPr>
          <w:rtl w:val="0"/>
        </w:rPr>
      </w:r>
    </w:p>
    <w:p w:rsidR="00000000" w:rsidDel="00000000" w:rsidP="00000000" w:rsidRDefault="00000000" w:rsidRPr="00000000" w14:paraId="00000019">
      <w:pPr>
        <w:numPr>
          <w:ilvl w:val="2"/>
          <w:numId w:val="2"/>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shall take account of all dependencies known to, or which should reasonably be known to, the Supplier.</w:t>
      </w:r>
      <w:r w:rsidDel="00000000" w:rsidR="00000000" w:rsidRPr="00000000">
        <w:rPr>
          <w:rtl w:val="0"/>
        </w:rPr>
      </w:r>
    </w:p>
    <w:p w:rsidR="00000000" w:rsidDel="00000000" w:rsidP="00000000" w:rsidRDefault="00000000" w:rsidRPr="00000000" w14:paraId="0000001A">
      <w:pPr>
        <w:numPr>
          <w:ilvl w:val="1"/>
          <w:numId w:val="2"/>
        </w:numPr>
        <w:pBdr>
          <w:top w:space="0" w:sz="0" w:val="nil"/>
          <w:left w:space="0" w:sz="0" w:val="nil"/>
          <w:bottom w:space="0" w:sz="0" w:val="nil"/>
          <w:right w:space="0" w:sz="0" w:val="nil"/>
          <w:between w:space="0" w:sz="0" w:val="nil"/>
        </w:pBdr>
        <w:tabs>
          <w:tab w:val="left" w:leader="none" w:pos="227"/>
        </w:tabs>
        <w:spacing w:after="120" w:before="120" w:lineRule="auto"/>
        <w:ind w:left="831" w:hanging="547"/>
        <w:jc w:val="left"/>
        <w:rPr/>
      </w:pPr>
      <w:bookmarkStart w:colFirst="0" w:colLast="0" w:name="_heading=h.30j0zll" w:id="1"/>
      <w:bookmarkEnd w:id="1"/>
      <w:r w:rsidDel="00000000" w:rsidR="00000000" w:rsidRPr="00000000">
        <w:rPr>
          <w:color w:val="000000"/>
          <w:sz w:val="24"/>
          <w:szCs w:val="24"/>
          <w:rtl w:val="0"/>
        </w:rPr>
        <w:t xml:space="preserve">Following receipt of the draft Detailed Implementation Plan from the Supplier, the Parties shall use reasonable endeavours to agree the contents of the Detailed Implementation Plan. If the Parties are unable to agree the contents of the Detailed Implementation Plan within twenty (20) Working Days of its submission, then such Dispute shall be resolved in accordance with the Dispute Resolution Procedure.</w:t>
      </w:r>
      <w:r w:rsidDel="00000000" w:rsidR="00000000" w:rsidRPr="00000000">
        <w:rPr>
          <w:rtl w:val="0"/>
        </w:rPr>
      </w:r>
    </w:p>
    <w:p w:rsidR="00000000" w:rsidDel="00000000" w:rsidP="00000000" w:rsidRDefault="00000000" w:rsidRPr="00000000" w14:paraId="0000001B">
      <w:pPr>
        <w:numPr>
          <w:ilvl w:val="1"/>
          <w:numId w:val="2"/>
        </w:numPr>
        <w:pBdr>
          <w:top w:space="0" w:sz="0" w:val="nil"/>
          <w:left w:space="0" w:sz="0" w:val="nil"/>
          <w:bottom w:space="0" w:sz="0" w:val="nil"/>
          <w:right w:space="0" w:sz="0" w:val="nil"/>
          <w:between w:space="0" w:sz="0" w:val="nil"/>
        </w:pBdr>
        <w:tabs>
          <w:tab w:val="left" w:leader="none" w:pos="227"/>
        </w:tabs>
        <w:spacing w:after="120" w:before="120" w:lineRule="auto"/>
        <w:ind w:left="831" w:hanging="547"/>
        <w:jc w:val="left"/>
        <w:rPr/>
      </w:pPr>
      <w:r w:rsidDel="00000000" w:rsidR="00000000" w:rsidRPr="00000000">
        <w:rPr>
          <w:color w:val="000000"/>
          <w:sz w:val="24"/>
          <w:szCs w:val="24"/>
          <w:rtl w:val="0"/>
        </w:rPr>
        <w:t xml:space="preserve">The Supplier shall provide each of the Deliverable Items identified in the Detailed Implementation Plan by the date assigned to that Deliverable Item in the Detailed Implementation Plan so as to ensure that each Milestone identified in the Detailed Implementation Plan is Achieved on or before its Milestone Date.</w:t>
      </w:r>
      <w:r w:rsidDel="00000000" w:rsidR="00000000" w:rsidRPr="00000000">
        <w:rPr>
          <w:rtl w:val="0"/>
        </w:rPr>
      </w:r>
    </w:p>
    <w:p w:rsidR="00000000" w:rsidDel="00000000" w:rsidP="00000000" w:rsidRDefault="00000000" w:rsidRPr="00000000" w14:paraId="0000001C">
      <w:pPr>
        <w:numPr>
          <w:ilvl w:val="1"/>
          <w:numId w:val="2"/>
        </w:numPr>
        <w:pBdr>
          <w:top w:space="0" w:sz="0" w:val="nil"/>
          <w:left w:space="0" w:sz="0" w:val="nil"/>
          <w:bottom w:space="0" w:sz="0" w:val="nil"/>
          <w:right w:space="0" w:sz="0" w:val="nil"/>
          <w:between w:space="0" w:sz="0" w:val="nil"/>
        </w:pBdr>
        <w:tabs>
          <w:tab w:val="left" w:leader="none" w:pos="227"/>
        </w:tabs>
        <w:spacing w:after="120" w:before="120" w:lineRule="auto"/>
        <w:ind w:left="831" w:hanging="547"/>
        <w:jc w:val="left"/>
        <w:rPr/>
      </w:pPr>
      <w:r w:rsidDel="00000000" w:rsidR="00000000" w:rsidRPr="00000000">
        <w:rPr>
          <w:color w:val="000000"/>
          <w:sz w:val="24"/>
          <w:szCs w:val="24"/>
          <w:rtl w:val="0"/>
        </w:rPr>
        <w:t xml:space="preserve">The Supplier shall monitor its performance against the Detailed Implementation Plan and Milestones (if any) and report to the Buyer on such performance.</w:t>
      </w:r>
      <w:r w:rsidDel="00000000" w:rsidR="00000000" w:rsidRPr="00000000">
        <w:rPr>
          <w:rtl w:val="0"/>
        </w:rPr>
      </w:r>
    </w:p>
    <w:p w:rsidR="00000000" w:rsidDel="00000000" w:rsidP="00000000" w:rsidRDefault="00000000" w:rsidRPr="00000000" w14:paraId="0000001D">
      <w:pPr>
        <w:keepNext w:val="1"/>
        <w:numPr>
          <w:ilvl w:val="0"/>
          <w:numId w:val="2"/>
        </w:numPr>
        <w:pBdr>
          <w:top w:space="0" w:sz="0" w:val="nil"/>
          <w:left w:space="0" w:sz="0" w:val="nil"/>
          <w:bottom w:space="0" w:sz="0" w:val="nil"/>
          <w:right w:space="0" w:sz="0" w:val="nil"/>
          <w:between w:space="0" w:sz="0" w:val="nil"/>
        </w:pBdr>
        <w:tabs>
          <w:tab w:val="left" w:leader="none" w:pos="-360"/>
        </w:tabs>
        <w:spacing w:before="120" w:lineRule="auto"/>
        <w:ind w:left="360" w:hanging="360"/>
        <w:jc w:val="left"/>
        <w:rPr>
          <w:b w:val="1"/>
        </w:rPr>
      </w:pPr>
      <w:r w:rsidDel="00000000" w:rsidR="00000000" w:rsidRPr="00000000">
        <w:rPr>
          <w:b w:val="1"/>
          <w:color w:val="000000"/>
          <w:sz w:val="24"/>
          <w:szCs w:val="24"/>
          <w:rtl w:val="0"/>
        </w:rPr>
        <w:t xml:space="preserve">Reviewing and changing the Detailed Implementation Plan</w:t>
      </w:r>
      <w:r w:rsidDel="00000000" w:rsidR="00000000" w:rsidRPr="00000000">
        <w:rPr>
          <w:rtl w:val="0"/>
        </w:rPr>
      </w:r>
    </w:p>
    <w:p w:rsidR="00000000" w:rsidDel="00000000" w:rsidP="00000000" w:rsidRDefault="00000000" w:rsidRPr="00000000" w14:paraId="0000001E">
      <w:pPr>
        <w:numPr>
          <w:ilvl w:val="1"/>
          <w:numId w:val="2"/>
        </w:numPr>
        <w:pBdr>
          <w:top w:space="0" w:sz="0" w:val="nil"/>
          <w:left w:space="0" w:sz="0" w:val="nil"/>
          <w:bottom w:space="0" w:sz="0" w:val="nil"/>
          <w:right w:space="0" w:sz="0" w:val="nil"/>
          <w:between w:space="0" w:sz="0" w:val="nil"/>
        </w:pBdr>
        <w:tabs>
          <w:tab w:val="left" w:leader="none" w:pos="227"/>
        </w:tabs>
        <w:spacing w:after="120" w:before="120" w:lineRule="auto"/>
        <w:ind w:left="831" w:hanging="547"/>
        <w:jc w:val="left"/>
        <w:rPr/>
      </w:pPr>
      <w:r w:rsidDel="00000000" w:rsidR="00000000" w:rsidRPr="00000000">
        <w:rPr>
          <w:color w:val="000000"/>
          <w:sz w:val="24"/>
          <w:szCs w:val="24"/>
          <w:rtl w:val="0"/>
        </w:rPr>
        <w:t xml:space="preserve">Subject to Paragraph 4.3, </w:t>
      </w:r>
      <w:r w:rsidDel="00000000" w:rsidR="00000000" w:rsidRPr="00000000">
        <w:rPr>
          <w:sz w:val="24"/>
          <w:szCs w:val="24"/>
          <w:rtl w:val="0"/>
        </w:rPr>
        <w:t xml:space="preserve">t</w:t>
      </w:r>
      <w:r w:rsidDel="00000000" w:rsidR="00000000" w:rsidRPr="00000000">
        <w:rPr>
          <w:color w:val="000000"/>
          <w:sz w:val="24"/>
          <w:szCs w:val="24"/>
          <w:rtl w:val="0"/>
        </w:rPr>
        <w:t xml:space="preserve">he Supplier shall be responsible for providing all necessary information to the Buyer to facilitate security clearances for Supplier Staff and Subcontractors in accordance with the Buyer’s requirements, the Supplier shall keep the Detailed Implementation Plan under review in accordance with the Buyer’s instructions and ensure that it is updated on a regular basis.</w:t>
      </w:r>
      <w:r w:rsidDel="00000000" w:rsidR="00000000" w:rsidRPr="00000000">
        <w:rPr>
          <w:rtl w:val="0"/>
        </w:rPr>
      </w:r>
    </w:p>
    <w:p w:rsidR="00000000" w:rsidDel="00000000" w:rsidP="00000000" w:rsidRDefault="00000000" w:rsidRPr="00000000" w14:paraId="0000001F">
      <w:pPr>
        <w:numPr>
          <w:ilvl w:val="1"/>
          <w:numId w:val="2"/>
        </w:numPr>
        <w:pBdr>
          <w:top w:space="0" w:sz="0" w:val="nil"/>
          <w:left w:space="0" w:sz="0" w:val="nil"/>
          <w:bottom w:space="0" w:sz="0" w:val="nil"/>
          <w:right w:space="0" w:sz="0" w:val="nil"/>
          <w:between w:space="0" w:sz="0" w:val="nil"/>
        </w:pBdr>
        <w:tabs>
          <w:tab w:val="left" w:leader="none" w:pos="227"/>
        </w:tabs>
        <w:spacing w:after="120" w:before="120" w:lineRule="auto"/>
        <w:ind w:left="831" w:hanging="547"/>
        <w:jc w:val="left"/>
        <w:rPr/>
      </w:pPr>
      <w:r w:rsidDel="00000000" w:rsidR="00000000" w:rsidRPr="00000000">
        <w:rPr>
          <w:color w:val="000000"/>
          <w:sz w:val="24"/>
          <w:szCs w:val="24"/>
          <w:rtl w:val="0"/>
        </w:rPr>
        <w:t xml:space="preserve">The Buyer shall have the right to require the Supplier to include any reasonable changes or provisions in each version of the Detailed Implementation Plan.</w:t>
      </w:r>
      <w:r w:rsidDel="00000000" w:rsidR="00000000" w:rsidRPr="00000000">
        <w:rPr>
          <w:rtl w:val="0"/>
        </w:rPr>
      </w:r>
    </w:p>
    <w:p w:rsidR="00000000" w:rsidDel="00000000" w:rsidP="00000000" w:rsidRDefault="00000000" w:rsidRPr="00000000" w14:paraId="00000020">
      <w:pPr>
        <w:numPr>
          <w:ilvl w:val="1"/>
          <w:numId w:val="2"/>
        </w:numPr>
        <w:pBdr>
          <w:top w:space="0" w:sz="0" w:val="nil"/>
          <w:left w:space="0" w:sz="0" w:val="nil"/>
          <w:bottom w:space="0" w:sz="0" w:val="nil"/>
          <w:right w:space="0" w:sz="0" w:val="nil"/>
          <w:between w:space="0" w:sz="0" w:val="nil"/>
        </w:pBdr>
        <w:tabs>
          <w:tab w:val="left" w:leader="none" w:pos="227"/>
        </w:tabs>
        <w:spacing w:after="120" w:before="120" w:lineRule="auto"/>
        <w:ind w:left="831" w:hanging="547"/>
        <w:jc w:val="left"/>
        <w:rPr/>
      </w:pPr>
      <w:bookmarkStart w:colFirst="0" w:colLast="0" w:name="_heading=h.1fob9te" w:id="2"/>
      <w:bookmarkEnd w:id="2"/>
      <w:r w:rsidDel="00000000" w:rsidR="00000000" w:rsidRPr="00000000">
        <w:rPr>
          <w:color w:val="000000"/>
          <w:sz w:val="24"/>
          <w:szCs w:val="24"/>
          <w:rtl w:val="0"/>
        </w:rPr>
        <w:t xml:space="preserve">Changes to any Milestones, Milestone Payments and Delay Payments shall only be made in accordance with the Variation Procedure.</w:t>
      </w:r>
      <w:r w:rsidDel="00000000" w:rsidR="00000000" w:rsidRPr="00000000">
        <w:rPr>
          <w:rtl w:val="0"/>
        </w:rPr>
      </w:r>
    </w:p>
    <w:p w:rsidR="00000000" w:rsidDel="00000000" w:rsidP="00000000" w:rsidRDefault="00000000" w:rsidRPr="00000000" w14:paraId="00000021">
      <w:pPr>
        <w:keepNext w:val="1"/>
        <w:numPr>
          <w:ilvl w:val="0"/>
          <w:numId w:val="2"/>
        </w:numPr>
        <w:pBdr>
          <w:top w:space="0" w:sz="0" w:val="nil"/>
          <w:left w:space="0" w:sz="0" w:val="nil"/>
          <w:bottom w:space="0" w:sz="0" w:val="nil"/>
          <w:right w:space="0" w:sz="0" w:val="nil"/>
          <w:between w:space="0" w:sz="0" w:val="nil"/>
        </w:pBdr>
        <w:tabs>
          <w:tab w:val="left" w:leader="none" w:pos="-360"/>
        </w:tabs>
        <w:spacing w:before="120" w:lineRule="auto"/>
        <w:ind w:left="360" w:hanging="360"/>
        <w:jc w:val="left"/>
        <w:rPr>
          <w:b w:val="1"/>
        </w:rPr>
      </w:pPr>
      <w:r w:rsidDel="00000000" w:rsidR="00000000" w:rsidRPr="00000000">
        <w:rPr>
          <w:b w:val="1"/>
          <w:color w:val="000000"/>
          <w:sz w:val="24"/>
          <w:szCs w:val="24"/>
          <w:rtl w:val="0"/>
        </w:rPr>
        <w:t xml:space="preserve">Security requirements before the Start Date</w:t>
      </w:r>
      <w:r w:rsidDel="00000000" w:rsidR="00000000" w:rsidRPr="00000000">
        <w:rPr>
          <w:rtl w:val="0"/>
        </w:rPr>
      </w:r>
    </w:p>
    <w:p w:rsidR="00000000" w:rsidDel="00000000" w:rsidP="00000000" w:rsidRDefault="00000000" w:rsidRPr="00000000" w14:paraId="00000022">
      <w:pPr>
        <w:numPr>
          <w:ilvl w:val="1"/>
          <w:numId w:val="2"/>
        </w:numPr>
        <w:pBdr>
          <w:top w:space="0" w:sz="0" w:val="nil"/>
          <w:left w:space="0" w:sz="0" w:val="nil"/>
          <w:bottom w:space="0" w:sz="0" w:val="nil"/>
          <w:right w:space="0" w:sz="0" w:val="nil"/>
          <w:between w:space="0" w:sz="0" w:val="nil"/>
        </w:pBdr>
        <w:tabs>
          <w:tab w:val="left" w:leader="none" w:pos="227"/>
        </w:tabs>
        <w:spacing w:after="120" w:before="120" w:lineRule="auto"/>
        <w:ind w:left="831" w:hanging="547"/>
        <w:jc w:val="left"/>
        <w:rPr/>
      </w:pPr>
      <w:r w:rsidDel="00000000" w:rsidR="00000000" w:rsidRPr="00000000">
        <w:rPr>
          <w:color w:val="000000"/>
          <w:sz w:val="24"/>
          <w:szCs w:val="24"/>
          <w:rtl w:val="0"/>
        </w:rPr>
        <w:t xml:space="preserve">The Supplier shall note that it is incumbent upon it to understand the lead-in period for security clearances and ensure that all Supplier Staff have the necessary security clearance in place before the Start Date. The Supplier shall ensure that this is reflected in their Detailed Implementation Plan.</w:t>
      </w:r>
      <w:r w:rsidDel="00000000" w:rsidR="00000000" w:rsidRPr="00000000">
        <w:rPr>
          <w:rtl w:val="0"/>
        </w:rPr>
      </w:r>
    </w:p>
    <w:p w:rsidR="00000000" w:rsidDel="00000000" w:rsidP="00000000" w:rsidRDefault="00000000" w:rsidRPr="00000000" w14:paraId="00000023">
      <w:pPr>
        <w:numPr>
          <w:ilvl w:val="1"/>
          <w:numId w:val="2"/>
        </w:numPr>
        <w:pBdr>
          <w:top w:space="0" w:sz="0" w:val="nil"/>
          <w:left w:space="0" w:sz="0" w:val="nil"/>
          <w:bottom w:space="0" w:sz="0" w:val="nil"/>
          <w:right w:space="0" w:sz="0" w:val="nil"/>
          <w:between w:space="0" w:sz="0" w:val="nil"/>
        </w:pBdr>
        <w:tabs>
          <w:tab w:val="left" w:leader="none" w:pos="227"/>
        </w:tabs>
        <w:spacing w:after="120" w:before="120" w:lineRule="auto"/>
        <w:ind w:left="831" w:hanging="547"/>
        <w:jc w:val="left"/>
        <w:rPr/>
      </w:pPr>
      <w:r w:rsidDel="00000000" w:rsidR="00000000" w:rsidRPr="00000000">
        <w:rPr>
          <w:color w:val="000000"/>
          <w:sz w:val="24"/>
          <w:szCs w:val="24"/>
          <w:rtl w:val="0"/>
        </w:rPr>
        <w:t xml:space="preserve">The Supplier shall ensure that all Supplier Staff and Subcontractors do not access the Buyer’s IT systems, or any IT systems linked to the Buyer, unless they have satisfied the Buyer’s security requirements.</w:t>
      </w:r>
      <w:r w:rsidDel="00000000" w:rsidR="00000000" w:rsidRPr="00000000">
        <w:rPr>
          <w:rtl w:val="0"/>
        </w:rPr>
      </w:r>
    </w:p>
    <w:p w:rsidR="00000000" w:rsidDel="00000000" w:rsidP="00000000" w:rsidRDefault="00000000" w:rsidRPr="00000000" w14:paraId="00000024">
      <w:pPr>
        <w:numPr>
          <w:ilvl w:val="1"/>
          <w:numId w:val="2"/>
        </w:numPr>
        <w:pBdr>
          <w:top w:space="0" w:sz="0" w:val="nil"/>
          <w:left w:space="0" w:sz="0" w:val="nil"/>
          <w:bottom w:space="0" w:sz="0" w:val="nil"/>
          <w:right w:space="0" w:sz="0" w:val="nil"/>
          <w:between w:space="0" w:sz="0" w:val="nil"/>
        </w:pBdr>
        <w:tabs>
          <w:tab w:val="left" w:leader="none" w:pos="227"/>
        </w:tabs>
        <w:spacing w:after="120" w:before="120" w:lineRule="auto"/>
        <w:ind w:left="831" w:hanging="547"/>
        <w:jc w:val="left"/>
        <w:rPr/>
      </w:pPr>
      <w:bookmarkStart w:colFirst="0" w:colLast="0" w:name="_heading=h.3znysh7" w:id="3"/>
      <w:bookmarkEnd w:id="3"/>
      <w:r w:rsidDel="00000000" w:rsidR="00000000" w:rsidRPr="00000000">
        <w:rPr>
          <w:color w:val="000000"/>
          <w:sz w:val="24"/>
          <w:szCs w:val="24"/>
          <w:rtl w:val="0"/>
        </w:rPr>
        <w:t xml:space="preserve">The Supplier shall be responsible for providing all necessary information to the Buyer to facilitate security clearances for Supplier Staff and Subcontractors in accordance with the Buyer’s requirements.</w:t>
      </w:r>
      <w:r w:rsidDel="00000000" w:rsidR="00000000" w:rsidRPr="00000000">
        <w:rPr>
          <w:rtl w:val="0"/>
        </w:rPr>
      </w:r>
    </w:p>
    <w:p w:rsidR="00000000" w:rsidDel="00000000" w:rsidP="00000000" w:rsidRDefault="00000000" w:rsidRPr="00000000" w14:paraId="00000025">
      <w:pPr>
        <w:numPr>
          <w:ilvl w:val="1"/>
          <w:numId w:val="2"/>
        </w:numPr>
        <w:pBdr>
          <w:top w:space="0" w:sz="0" w:val="nil"/>
          <w:left w:space="0" w:sz="0" w:val="nil"/>
          <w:bottom w:space="0" w:sz="0" w:val="nil"/>
          <w:right w:space="0" w:sz="0" w:val="nil"/>
          <w:between w:space="0" w:sz="0" w:val="nil"/>
        </w:pBdr>
        <w:tabs>
          <w:tab w:val="left" w:leader="none" w:pos="227"/>
        </w:tabs>
        <w:spacing w:after="120" w:before="120" w:lineRule="auto"/>
        <w:ind w:left="831" w:hanging="547"/>
        <w:jc w:val="left"/>
        <w:rPr/>
      </w:pPr>
      <w:r w:rsidDel="00000000" w:rsidR="00000000" w:rsidRPr="00000000">
        <w:rPr>
          <w:color w:val="000000"/>
          <w:sz w:val="24"/>
          <w:szCs w:val="24"/>
          <w:rtl w:val="0"/>
        </w:rPr>
        <w:t xml:space="preserve">The Supplier shall provide the names of all Supplier Staff and Subcontractors and inform the Buyer of any alterations and additions as they take place throughout the Contract Period.</w:t>
      </w:r>
      <w:r w:rsidDel="00000000" w:rsidR="00000000" w:rsidRPr="00000000">
        <w:rPr>
          <w:rtl w:val="0"/>
        </w:rPr>
      </w:r>
    </w:p>
    <w:p w:rsidR="00000000" w:rsidDel="00000000" w:rsidP="00000000" w:rsidRDefault="00000000" w:rsidRPr="00000000" w14:paraId="00000026">
      <w:pPr>
        <w:numPr>
          <w:ilvl w:val="1"/>
          <w:numId w:val="2"/>
        </w:numPr>
        <w:pBdr>
          <w:top w:space="0" w:sz="0" w:val="nil"/>
          <w:left w:space="0" w:sz="0" w:val="nil"/>
          <w:bottom w:space="0" w:sz="0" w:val="nil"/>
          <w:right w:space="0" w:sz="0" w:val="nil"/>
          <w:between w:space="0" w:sz="0" w:val="nil"/>
        </w:pBdr>
        <w:tabs>
          <w:tab w:val="left" w:leader="none" w:pos="227"/>
        </w:tabs>
        <w:spacing w:after="120" w:before="120" w:lineRule="auto"/>
        <w:ind w:left="831" w:hanging="547"/>
        <w:jc w:val="left"/>
        <w:rPr/>
      </w:pPr>
      <w:r w:rsidDel="00000000" w:rsidR="00000000" w:rsidRPr="00000000">
        <w:rPr>
          <w:color w:val="000000"/>
          <w:sz w:val="24"/>
          <w:szCs w:val="24"/>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r w:rsidDel="00000000" w:rsidR="00000000" w:rsidRPr="00000000">
        <w:rPr>
          <w:rtl w:val="0"/>
        </w:rPr>
      </w:r>
    </w:p>
    <w:p w:rsidR="00000000" w:rsidDel="00000000" w:rsidP="00000000" w:rsidRDefault="00000000" w:rsidRPr="00000000" w14:paraId="00000027">
      <w:pPr>
        <w:numPr>
          <w:ilvl w:val="1"/>
          <w:numId w:val="2"/>
        </w:numPr>
        <w:pBdr>
          <w:top w:space="0" w:sz="0" w:val="nil"/>
          <w:left w:space="0" w:sz="0" w:val="nil"/>
          <w:bottom w:space="0" w:sz="0" w:val="nil"/>
          <w:right w:space="0" w:sz="0" w:val="nil"/>
          <w:between w:space="0" w:sz="0" w:val="nil"/>
        </w:pBdr>
        <w:tabs>
          <w:tab w:val="left" w:leader="none" w:pos="227"/>
        </w:tabs>
        <w:spacing w:after="120" w:before="120" w:lineRule="auto"/>
        <w:ind w:left="831" w:hanging="547"/>
        <w:jc w:val="left"/>
        <w:rPr/>
      </w:pPr>
      <w:r w:rsidDel="00000000" w:rsidR="00000000" w:rsidRPr="00000000">
        <w:rPr>
          <w:color w:val="000000"/>
          <w:sz w:val="24"/>
          <w:szCs w:val="24"/>
          <w:rtl w:val="0"/>
        </w:rPr>
        <w:t xml:space="preserve">If a property requires Supplier Staff or Subcontractors to be accompanied by the Buyer’s Authorised Representative, the Buyer must be given reasonable notice of such a requirement, except in the case of emergency access.</w:t>
      </w:r>
      <w:r w:rsidDel="00000000" w:rsidR="00000000" w:rsidRPr="00000000">
        <w:rPr>
          <w:rtl w:val="0"/>
        </w:rPr>
      </w:r>
    </w:p>
    <w:p w:rsidR="00000000" w:rsidDel="00000000" w:rsidP="00000000" w:rsidRDefault="00000000" w:rsidRPr="00000000" w14:paraId="00000028">
      <w:pPr>
        <w:keepNext w:val="1"/>
        <w:numPr>
          <w:ilvl w:val="0"/>
          <w:numId w:val="2"/>
        </w:numPr>
        <w:pBdr>
          <w:top w:space="0" w:sz="0" w:val="nil"/>
          <w:left w:space="0" w:sz="0" w:val="nil"/>
          <w:bottom w:space="0" w:sz="0" w:val="nil"/>
          <w:right w:space="0" w:sz="0" w:val="nil"/>
          <w:between w:space="0" w:sz="0" w:val="nil"/>
        </w:pBdr>
        <w:tabs>
          <w:tab w:val="left" w:leader="none" w:pos="-360"/>
        </w:tabs>
        <w:spacing w:before="120" w:lineRule="auto"/>
        <w:ind w:left="360" w:hanging="360"/>
        <w:jc w:val="left"/>
        <w:rPr>
          <w:b w:val="1"/>
        </w:rPr>
      </w:pPr>
      <w:r w:rsidDel="00000000" w:rsidR="00000000" w:rsidRPr="00000000">
        <w:rPr>
          <w:b w:val="1"/>
          <w:color w:val="000000"/>
          <w:sz w:val="24"/>
          <w:szCs w:val="24"/>
          <w:rtl w:val="0"/>
        </w:rPr>
        <w:t xml:space="preserve">What to do if there is a Delay</w:t>
      </w:r>
      <w:r w:rsidDel="00000000" w:rsidR="00000000" w:rsidRPr="00000000">
        <w:rPr>
          <w:rtl w:val="0"/>
        </w:rPr>
      </w:r>
    </w:p>
    <w:p w:rsidR="00000000" w:rsidDel="00000000" w:rsidP="00000000" w:rsidRDefault="00000000" w:rsidRPr="00000000" w14:paraId="00000029">
      <w:pPr>
        <w:keepNext w:val="1"/>
        <w:numPr>
          <w:ilvl w:val="1"/>
          <w:numId w:val="2"/>
        </w:numPr>
        <w:pBdr>
          <w:top w:space="0" w:sz="0" w:val="nil"/>
          <w:left w:space="0" w:sz="0" w:val="nil"/>
          <w:bottom w:space="0" w:sz="0" w:val="nil"/>
          <w:right w:space="0" w:sz="0" w:val="nil"/>
          <w:between w:space="0" w:sz="0" w:val="nil"/>
        </w:pBdr>
        <w:tabs>
          <w:tab w:val="left" w:leader="none" w:pos="227"/>
        </w:tabs>
        <w:spacing w:after="120" w:before="120" w:lineRule="auto"/>
        <w:ind w:left="831" w:hanging="547"/>
        <w:jc w:val="left"/>
        <w:rPr/>
      </w:pPr>
      <w:r w:rsidDel="00000000" w:rsidR="00000000" w:rsidRPr="00000000">
        <w:rPr>
          <w:color w:val="000000"/>
          <w:sz w:val="24"/>
          <w:szCs w:val="24"/>
          <w:rtl w:val="0"/>
        </w:rPr>
        <w:t xml:space="preserve">If the Supplier becomes aware that there is, or there is reasonably likely to be, a Delay it shall:</w:t>
      </w:r>
      <w:r w:rsidDel="00000000" w:rsidR="00000000" w:rsidRPr="00000000">
        <w:rPr>
          <w:rtl w:val="0"/>
        </w:rPr>
      </w:r>
    </w:p>
    <w:p w:rsidR="00000000" w:rsidDel="00000000" w:rsidP="00000000" w:rsidRDefault="00000000" w:rsidRPr="00000000" w14:paraId="0000002A">
      <w:pPr>
        <w:numPr>
          <w:ilvl w:val="2"/>
          <w:numId w:val="2"/>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notify the Buyer as soon as practically possible and no later than within two (2) Working Days from becoming aware of the Delay or anticipated Delay;</w:t>
      </w:r>
      <w:r w:rsidDel="00000000" w:rsidR="00000000" w:rsidRPr="00000000">
        <w:rPr>
          <w:rtl w:val="0"/>
        </w:rPr>
      </w:r>
    </w:p>
    <w:p w:rsidR="00000000" w:rsidDel="00000000" w:rsidP="00000000" w:rsidRDefault="00000000" w:rsidRPr="00000000" w14:paraId="0000002B">
      <w:pPr>
        <w:numPr>
          <w:ilvl w:val="2"/>
          <w:numId w:val="2"/>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include in its notification an explanation of the actual or anticipated impact of the Delay;</w:t>
      </w:r>
      <w:r w:rsidDel="00000000" w:rsidR="00000000" w:rsidRPr="00000000">
        <w:rPr>
          <w:rtl w:val="0"/>
        </w:rPr>
      </w:r>
    </w:p>
    <w:p w:rsidR="00000000" w:rsidDel="00000000" w:rsidP="00000000" w:rsidRDefault="00000000" w:rsidRPr="00000000" w14:paraId="0000002C">
      <w:pPr>
        <w:numPr>
          <w:ilvl w:val="2"/>
          <w:numId w:val="2"/>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comply with the Buyer’s instructions in order to address the impact of the Delay or anticipated Delay; and</w:t>
      </w:r>
      <w:r w:rsidDel="00000000" w:rsidR="00000000" w:rsidRPr="00000000">
        <w:rPr>
          <w:rtl w:val="0"/>
        </w:rPr>
      </w:r>
    </w:p>
    <w:p w:rsidR="00000000" w:rsidDel="00000000" w:rsidP="00000000" w:rsidRDefault="00000000" w:rsidRPr="00000000" w14:paraId="0000002D">
      <w:pPr>
        <w:numPr>
          <w:ilvl w:val="2"/>
          <w:numId w:val="2"/>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use all reasonable endeavours to eliminate or mitigate the consequences of any Delay or anticipated Delay.</w:t>
      </w:r>
      <w:r w:rsidDel="00000000" w:rsidR="00000000" w:rsidRPr="00000000">
        <w:rPr>
          <w:rtl w:val="0"/>
        </w:rPr>
      </w:r>
    </w:p>
    <w:p w:rsidR="00000000" w:rsidDel="00000000" w:rsidP="00000000" w:rsidRDefault="00000000" w:rsidRPr="00000000" w14:paraId="0000002E">
      <w:pPr>
        <w:keepNext w:val="1"/>
        <w:numPr>
          <w:ilvl w:val="0"/>
          <w:numId w:val="2"/>
        </w:numPr>
        <w:pBdr>
          <w:top w:space="0" w:sz="0" w:val="nil"/>
          <w:left w:space="0" w:sz="0" w:val="nil"/>
          <w:bottom w:space="0" w:sz="0" w:val="nil"/>
          <w:right w:space="0" w:sz="0" w:val="nil"/>
          <w:between w:space="0" w:sz="0" w:val="nil"/>
        </w:pBdr>
        <w:tabs>
          <w:tab w:val="left" w:leader="none" w:pos="-360"/>
        </w:tabs>
        <w:spacing w:before="120" w:lineRule="auto"/>
        <w:ind w:left="360" w:hanging="360"/>
        <w:jc w:val="left"/>
        <w:rPr>
          <w:b w:val="1"/>
        </w:rPr>
      </w:pPr>
      <w:r w:rsidDel="00000000" w:rsidR="00000000" w:rsidRPr="00000000">
        <w:rPr>
          <w:b w:val="1"/>
          <w:color w:val="000000"/>
          <w:sz w:val="24"/>
          <w:szCs w:val="24"/>
          <w:rtl w:val="0"/>
        </w:rPr>
        <w:t xml:space="preserve">Compensation for a Delay</w:t>
      </w:r>
      <w:r w:rsidDel="00000000" w:rsidR="00000000" w:rsidRPr="00000000">
        <w:rPr>
          <w:rtl w:val="0"/>
        </w:rPr>
      </w:r>
    </w:p>
    <w:p w:rsidR="00000000" w:rsidDel="00000000" w:rsidP="00000000" w:rsidRDefault="00000000" w:rsidRPr="00000000" w14:paraId="0000002F">
      <w:pPr>
        <w:keepNext w:val="1"/>
        <w:numPr>
          <w:ilvl w:val="1"/>
          <w:numId w:val="2"/>
        </w:numPr>
        <w:pBdr>
          <w:top w:space="0" w:sz="0" w:val="nil"/>
          <w:left w:space="0" w:sz="0" w:val="nil"/>
          <w:bottom w:space="0" w:sz="0" w:val="nil"/>
          <w:right w:space="0" w:sz="0" w:val="nil"/>
          <w:between w:space="0" w:sz="0" w:val="nil"/>
        </w:pBdr>
        <w:tabs>
          <w:tab w:val="left" w:leader="none" w:pos="227"/>
        </w:tabs>
        <w:spacing w:after="120" w:before="120" w:lineRule="auto"/>
        <w:ind w:left="831" w:hanging="547"/>
        <w:jc w:val="left"/>
        <w:rPr/>
      </w:pPr>
      <w:r w:rsidDel="00000000" w:rsidR="00000000" w:rsidRPr="00000000">
        <w:rPr>
          <w:color w:val="000000"/>
          <w:sz w:val="24"/>
          <w:szCs w:val="24"/>
          <w:rtl w:val="0"/>
        </w:rPr>
        <w:t xml:space="preserve">If Delay Payments have been included in the Detailed Implementation Plan and a Milestone has not been achieved by the relevant Milestone Date, the Supplier shall pay to the Buyer such Delay Payments (calculated as set out by the Buyer in the Implementation Plan) and the following provisions shall apply:</w:t>
      </w:r>
      <w:r w:rsidDel="00000000" w:rsidR="00000000" w:rsidRPr="00000000">
        <w:rPr>
          <w:rtl w:val="0"/>
        </w:rPr>
      </w:r>
    </w:p>
    <w:p w:rsidR="00000000" w:rsidDel="00000000" w:rsidP="00000000" w:rsidRDefault="00000000" w:rsidRPr="00000000" w14:paraId="00000030">
      <w:pPr>
        <w:numPr>
          <w:ilvl w:val="2"/>
          <w:numId w:val="2"/>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the Supplier acknowledges and agrees that any Delay Payment is a price adjustment and not an estimate of the Loss that may be suffered by the Buyer as a result of the Supplier’s failure to Achieve the corresponding Milestone;</w:t>
      </w:r>
      <w:r w:rsidDel="00000000" w:rsidR="00000000" w:rsidRPr="00000000">
        <w:rPr>
          <w:rtl w:val="0"/>
        </w:rPr>
      </w:r>
    </w:p>
    <w:p w:rsidR="00000000" w:rsidDel="00000000" w:rsidP="00000000" w:rsidRDefault="00000000" w:rsidRPr="00000000" w14:paraId="00000031">
      <w:pPr>
        <w:keepNext w:val="1"/>
        <w:numPr>
          <w:ilvl w:val="2"/>
          <w:numId w:val="2"/>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bookmarkStart w:colFirst="0" w:colLast="0" w:name="_heading=h.2et92p0" w:id="4"/>
      <w:bookmarkEnd w:id="4"/>
      <w:r w:rsidDel="00000000" w:rsidR="00000000" w:rsidRPr="00000000">
        <w:rPr>
          <w:color w:val="000000"/>
          <w:sz w:val="24"/>
          <w:szCs w:val="24"/>
          <w:rtl w:val="0"/>
        </w:rPr>
        <w:t xml:space="preserve">Delay Payments shall be the Buyer’s exclusive financial remedy for the Supplier’s failure to Achieve a Milestone by its Milestone Date except where:</w:t>
      </w:r>
      <w:r w:rsidDel="00000000" w:rsidR="00000000" w:rsidRPr="00000000">
        <w:rPr>
          <w:rtl w:val="0"/>
        </w:rPr>
      </w:r>
    </w:p>
    <w:p w:rsidR="00000000" w:rsidDel="00000000" w:rsidP="00000000" w:rsidRDefault="00000000" w:rsidRPr="00000000" w14:paraId="00000032">
      <w:pPr>
        <w:numPr>
          <w:ilvl w:val="3"/>
          <w:numId w:val="1"/>
        </w:numPr>
        <w:pBdr>
          <w:top w:space="0" w:sz="0" w:val="nil"/>
          <w:left w:space="0" w:sz="0" w:val="nil"/>
          <w:bottom w:space="0" w:sz="0" w:val="nil"/>
          <w:right w:space="0" w:sz="0" w:val="nil"/>
          <w:between w:space="0" w:sz="0" w:val="nil"/>
        </w:pBdr>
        <w:tabs>
          <w:tab w:val="left" w:leader="none" w:pos="-11"/>
        </w:tabs>
        <w:spacing w:after="120" w:before="120" w:lineRule="auto"/>
        <w:ind w:left="2563" w:hanging="853.0000000000001"/>
        <w:jc w:val="left"/>
        <w:rPr/>
      </w:pPr>
      <w:r w:rsidDel="00000000" w:rsidR="00000000" w:rsidRPr="00000000">
        <w:rPr>
          <w:color w:val="000000"/>
          <w:sz w:val="24"/>
          <w:szCs w:val="24"/>
          <w:rtl w:val="0"/>
        </w:rPr>
        <w:t xml:space="preserve">the Buyer is also entitled to or does terminate this Contract pursuant to Clause 14.4 (When the Buyer can end the contract); or</w:t>
      </w:r>
      <w:r w:rsidDel="00000000" w:rsidR="00000000" w:rsidRPr="00000000">
        <w:rPr>
          <w:rtl w:val="0"/>
        </w:rPr>
      </w:r>
    </w:p>
    <w:p w:rsidR="00000000" w:rsidDel="00000000" w:rsidP="00000000" w:rsidRDefault="00000000" w:rsidRPr="00000000" w14:paraId="00000033">
      <w:pPr>
        <w:numPr>
          <w:ilvl w:val="2"/>
          <w:numId w:val="2"/>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the delay exceeds the Delay Period Limit</w:t>
      </w:r>
      <w:r w:rsidDel="00000000" w:rsidR="00000000" w:rsidRPr="00000000">
        <w:rPr>
          <w:b w:val="1"/>
          <w:color w:val="000000"/>
          <w:sz w:val="24"/>
          <w:szCs w:val="24"/>
          <w:rtl w:val="0"/>
        </w:rPr>
        <w:t xml:space="preserve">;</w:t>
      </w:r>
      <w:r w:rsidDel="00000000" w:rsidR="00000000" w:rsidRPr="00000000">
        <w:rPr>
          <w:color w:val="000000"/>
          <w:sz w:val="24"/>
          <w:szCs w:val="24"/>
          <w:rtl w:val="0"/>
        </w:rPr>
        <w:t xml:space="preserve">the Delay Payments will accrue on a daily basis from the relevant Milestone Date until the date when the Milestone is Achieved;</w:t>
      </w:r>
      <w:r w:rsidDel="00000000" w:rsidR="00000000" w:rsidRPr="00000000">
        <w:rPr>
          <w:rtl w:val="0"/>
        </w:rPr>
      </w:r>
    </w:p>
    <w:p w:rsidR="00000000" w:rsidDel="00000000" w:rsidP="00000000" w:rsidRDefault="00000000" w:rsidRPr="00000000" w14:paraId="00000034">
      <w:pPr>
        <w:numPr>
          <w:ilvl w:val="2"/>
          <w:numId w:val="2"/>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no payment or other act or omission of the Buyer shall in any way affect the rights of the Buyer to recover the Delay Payments or be deemed to be a waiver of the right of the Buyer to recover any such damages; and</w:t>
      </w:r>
      <w:r w:rsidDel="00000000" w:rsidR="00000000" w:rsidRPr="00000000">
        <w:rPr>
          <w:rtl w:val="0"/>
        </w:rPr>
      </w:r>
    </w:p>
    <w:p w:rsidR="00000000" w:rsidDel="00000000" w:rsidP="00000000" w:rsidRDefault="00000000" w:rsidRPr="00000000" w14:paraId="00000035">
      <w:pPr>
        <w:numPr>
          <w:ilvl w:val="2"/>
          <w:numId w:val="2"/>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Delay Payments shall not be subject to or count towards any limitation on liability set out in Clause 15 (How much you can be held responsible for).</w:t>
      </w:r>
      <w:r w:rsidDel="00000000" w:rsidR="00000000" w:rsidRPr="00000000">
        <w:rPr>
          <w:rtl w:val="0"/>
        </w:rPr>
      </w:r>
    </w:p>
    <w:p w:rsidR="00000000" w:rsidDel="00000000" w:rsidP="00000000" w:rsidRDefault="00000000" w:rsidRPr="00000000" w14:paraId="00000036">
      <w:pPr>
        <w:keepNext w:val="1"/>
        <w:numPr>
          <w:ilvl w:val="0"/>
          <w:numId w:val="2"/>
        </w:numPr>
        <w:pBdr>
          <w:top w:space="0" w:sz="0" w:val="nil"/>
          <w:left w:space="0" w:sz="0" w:val="nil"/>
          <w:bottom w:space="0" w:sz="0" w:val="nil"/>
          <w:right w:space="0" w:sz="0" w:val="nil"/>
          <w:between w:space="0" w:sz="0" w:val="nil"/>
        </w:pBdr>
        <w:tabs>
          <w:tab w:val="left" w:leader="none" w:pos="-360"/>
        </w:tabs>
        <w:spacing w:before="120" w:lineRule="auto"/>
        <w:ind w:left="360" w:hanging="360"/>
        <w:jc w:val="left"/>
        <w:rPr>
          <w:b w:val="1"/>
        </w:rPr>
      </w:pPr>
      <w:r w:rsidDel="00000000" w:rsidR="00000000" w:rsidRPr="00000000">
        <w:rPr>
          <w:b w:val="1"/>
          <w:color w:val="000000"/>
          <w:sz w:val="24"/>
          <w:szCs w:val="24"/>
          <w:rtl w:val="0"/>
        </w:rPr>
        <w:t xml:space="preserve">Implementation Plan </w:t>
      </w:r>
      <w:r w:rsidDel="00000000" w:rsidR="00000000" w:rsidRPr="00000000">
        <w:rPr>
          <w:rtl w:val="0"/>
        </w:rPr>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tabs>
          <w:tab w:val="left" w:leader="none" w:pos="227"/>
        </w:tabs>
        <w:spacing w:after="120" w:before="120" w:lineRule="auto"/>
        <w:ind w:left="831" w:hanging="547"/>
        <w:jc w:val="left"/>
        <w:rPr/>
      </w:pPr>
      <w:bookmarkStart w:colFirst="0" w:colLast="0" w:name="_heading=h.3dy6vkm" w:id="5"/>
      <w:bookmarkEnd w:id="5"/>
      <w:r w:rsidDel="00000000" w:rsidR="00000000" w:rsidRPr="00000000">
        <w:rPr>
          <w:color w:val="000000"/>
          <w:sz w:val="24"/>
          <w:szCs w:val="24"/>
          <w:rtl w:val="0"/>
        </w:rPr>
        <w:t xml:space="preserve">The Implementation Period </w:t>
      </w:r>
      <w:r w:rsidDel="00000000" w:rsidR="00000000" w:rsidRPr="00000000">
        <w:rPr>
          <w:sz w:val="24"/>
          <w:szCs w:val="24"/>
          <w:rtl w:val="0"/>
        </w:rPr>
        <w:t xml:space="preserve">shall be set out in the High Level Implementation Plan</w:t>
      </w:r>
      <w:r w:rsidDel="00000000" w:rsidR="00000000" w:rsidRPr="00000000">
        <w:rPr>
          <w:color w:val="000000"/>
          <w:sz w:val="24"/>
          <w:szCs w:val="24"/>
          <w:rtl w:val="0"/>
        </w:rPr>
        <w:t xml:space="preserve">.</w:t>
      </w:r>
      <w:r w:rsidDel="00000000" w:rsidR="00000000" w:rsidRPr="00000000">
        <w:rPr>
          <w:rtl w:val="0"/>
        </w:rPr>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tabs>
          <w:tab w:val="left" w:leader="none" w:pos="227"/>
        </w:tabs>
        <w:spacing w:after="120" w:before="120" w:lineRule="auto"/>
        <w:ind w:left="831" w:hanging="547"/>
        <w:jc w:val="left"/>
        <w:rPr/>
      </w:pPr>
      <w:r w:rsidDel="00000000" w:rsidR="00000000" w:rsidRPr="00000000">
        <w:rPr>
          <w:color w:val="000000"/>
          <w:sz w:val="24"/>
          <w:szCs w:val="24"/>
          <w:rtl w:val="0"/>
        </w:rPr>
        <w:t xml:space="preserve">. The Supplier’s full service obligations shall formally be assumed on the Start Date as set out in Award Form.</w:t>
      </w:r>
      <w:r w:rsidDel="00000000" w:rsidR="00000000" w:rsidRPr="00000000">
        <w:rPr>
          <w:rtl w:val="0"/>
        </w:rPr>
      </w:r>
    </w:p>
    <w:p w:rsidR="00000000" w:rsidDel="00000000" w:rsidP="00000000" w:rsidRDefault="00000000" w:rsidRPr="00000000" w14:paraId="00000039">
      <w:pPr>
        <w:keepNext w:val="1"/>
        <w:numPr>
          <w:ilvl w:val="1"/>
          <w:numId w:val="2"/>
        </w:numPr>
        <w:pBdr>
          <w:top w:space="0" w:sz="0" w:val="nil"/>
          <w:left w:space="0" w:sz="0" w:val="nil"/>
          <w:bottom w:space="0" w:sz="0" w:val="nil"/>
          <w:right w:space="0" w:sz="0" w:val="nil"/>
          <w:between w:space="0" w:sz="0" w:val="nil"/>
        </w:pBdr>
        <w:tabs>
          <w:tab w:val="left" w:leader="none" w:pos="227"/>
        </w:tabs>
        <w:spacing w:after="120" w:before="120" w:lineRule="auto"/>
        <w:ind w:left="831" w:hanging="547"/>
        <w:jc w:val="left"/>
        <w:rPr/>
      </w:pPr>
      <w:r w:rsidDel="00000000" w:rsidR="00000000" w:rsidRPr="00000000">
        <w:rPr>
          <w:color w:val="000000"/>
          <w:sz w:val="24"/>
          <w:szCs w:val="24"/>
          <w:rtl w:val="0"/>
        </w:rPr>
        <w:t xml:space="preserve">In accordance with the Detailed Implementation Plan, the Supplier shall:</w:t>
      </w:r>
      <w:r w:rsidDel="00000000" w:rsidR="00000000" w:rsidRPr="00000000">
        <w:rPr>
          <w:rtl w:val="0"/>
        </w:rPr>
      </w:r>
    </w:p>
    <w:p w:rsidR="00000000" w:rsidDel="00000000" w:rsidP="00000000" w:rsidRDefault="00000000" w:rsidRPr="00000000" w14:paraId="0000003A">
      <w:pPr>
        <w:numPr>
          <w:ilvl w:val="2"/>
          <w:numId w:val="2"/>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work cooperatively and in partnership with the Buyer and incumbent supplier, where applicable, to understand the scope of Services to ensure a mutually beneficial handover of the Services;</w:t>
      </w:r>
      <w:r w:rsidDel="00000000" w:rsidR="00000000" w:rsidRPr="00000000">
        <w:rPr>
          <w:rtl w:val="0"/>
        </w:rPr>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work with the incumbent supplier and Buyer to assess the scope of the Services and prepare a plan which demonstrates how they will mobilise the Services;</w:t>
      </w:r>
      <w:r w:rsidDel="00000000" w:rsidR="00000000" w:rsidRPr="00000000">
        <w:rPr>
          <w:rtl w:val="0"/>
        </w:rPr>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liaise with the incumbent supplier to enable the full completion of the Implementation Period activities; and</w:t>
      </w:r>
      <w:r w:rsidDel="00000000" w:rsidR="00000000" w:rsidRPr="00000000">
        <w:rPr>
          <w:rtl w:val="0"/>
        </w:rPr>
      </w:r>
    </w:p>
    <w:p w:rsidR="00000000" w:rsidDel="00000000" w:rsidP="00000000" w:rsidRDefault="00000000" w:rsidRPr="00000000" w14:paraId="0000003D">
      <w:pPr>
        <w:keepNext w:val="1"/>
        <w:numPr>
          <w:ilvl w:val="1"/>
          <w:numId w:val="2"/>
        </w:numPr>
        <w:pBdr>
          <w:top w:space="0" w:sz="0" w:val="nil"/>
          <w:left w:space="0" w:sz="0" w:val="nil"/>
          <w:bottom w:space="0" w:sz="0" w:val="nil"/>
          <w:right w:space="0" w:sz="0" w:val="nil"/>
          <w:between w:space="0" w:sz="0" w:val="nil"/>
        </w:pBdr>
        <w:tabs>
          <w:tab w:val="left" w:leader="none" w:pos="227"/>
        </w:tabs>
        <w:spacing w:after="120" w:before="120" w:lineRule="auto"/>
        <w:ind w:left="831" w:hanging="547"/>
        <w:jc w:val="left"/>
        <w:rPr/>
      </w:pPr>
      <w:r w:rsidDel="00000000" w:rsidR="00000000" w:rsidRPr="00000000">
        <w:rPr>
          <w:color w:val="000000"/>
          <w:sz w:val="24"/>
          <w:szCs w:val="24"/>
          <w:rtl w:val="0"/>
        </w:rPr>
        <w:t xml:space="preserve">The Detailed Implementation Plan will include detail stating:</w:t>
      </w:r>
      <w:r w:rsidDel="00000000" w:rsidR="00000000" w:rsidRPr="00000000">
        <w:rPr>
          <w:rtl w:val="0"/>
        </w:rPr>
      </w:r>
    </w:p>
    <w:p w:rsidR="00000000" w:rsidDel="00000000" w:rsidP="00000000" w:rsidRDefault="00000000" w:rsidRPr="00000000" w14:paraId="0000003E">
      <w:pPr>
        <w:numPr>
          <w:ilvl w:val="2"/>
          <w:numId w:val="2"/>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how the Supplier will work with the Buyer Authorised Representative to capture and load up information such as asset data; and</w:t>
      </w:r>
      <w:r w:rsidDel="00000000" w:rsidR="00000000" w:rsidRPr="00000000">
        <w:rPr>
          <w:rtl w:val="0"/>
        </w:rPr>
      </w:r>
    </w:p>
    <w:p w:rsidR="00000000" w:rsidDel="00000000" w:rsidP="00000000" w:rsidRDefault="00000000" w:rsidRPr="00000000" w14:paraId="0000003F">
      <w:pPr>
        <w:numPr>
          <w:ilvl w:val="2"/>
          <w:numId w:val="2"/>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a communications plan, to be produced and implemented by the Supplier, but to be agreed with the Buyer, including the frequency, responsibility for and nature of communication with the Buyer and end users of the Services.</w:t>
      </w:r>
      <w:r w:rsidDel="00000000" w:rsidR="00000000" w:rsidRPr="00000000">
        <w:rPr>
          <w:rtl w:val="0"/>
        </w:rPr>
      </w:r>
    </w:p>
    <w:p w:rsidR="00000000" w:rsidDel="00000000" w:rsidP="00000000" w:rsidRDefault="00000000" w:rsidRPr="00000000" w14:paraId="00000040">
      <w:pPr>
        <w:keepNext w:val="1"/>
        <w:numPr>
          <w:ilvl w:val="1"/>
          <w:numId w:val="2"/>
        </w:numPr>
        <w:pBdr>
          <w:top w:space="0" w:sz="0" w:val="nil"/>
          <w:left w:space="0" w:sz="0" w:val="nil"/>
          <w:bottom w:space="0" w:sz="0" w:val="nil"/>
          <w:right w:space="0" w:sz="0" w:val="nil"/>
          <w:between w:space="0" w:sz="0" w:val="nil"/>
        </w:pBdr>
        <w:tabs>
          <w:tab w:val="left" w:leader="none" w:pos="227"/>
        </w:tabs>
        <w:spacing w:after="120" w:before="120" w:lineRule="auto"/>
        <w:ind w:left="831" w:hanging="547"/>
        <w:jc w:val="left"/>
        <w:rPr/>
      </w:pPr>
      <w:r w:rsidDel="00000000" w:rsidR="00000000" w:rsidRPr="00000000">
        <w:rPr>
          <w:color w:val="000000"/>
          <w:sz w:val="24"/>
          <w:szCs w:val="24"/>
          <w:rtl w:val="0"/>
        </w:rPr>
        <w:t xml:space="preserve">In addition, the Supplier shall:</w:t>
      </w:r>
      <w:r w:rsidDel="00000000" w:rsidR="00000000" w:rsidRPr="00000000">
        <w:rPr>
          <w:rtl w:val="0"/>
        </w:rPr>
      </w:r>
    </w:p>
    <w:p w:rsidR="00000000" w:rsidDel="00000000" w:rsidP="00000000" w:rsidRDefault="00000000" w:rsidRPr="00000000" w14:paraId="00000041">
      <w:pPr>
        <w:numPr>
          <w:ilvl w:val="2"/>
          <w:numId w:val="2"/>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r w:rsidDel="00000000" w:rsidR="00000000" w:rsidRPr="00000000">
        <w:rPr>
          <w:rtl w:val="0"/>
        </w:rPr>
      </w:r>
    </w:p>
    <w:p w:rsidR="00000000" w:rsidDel="00000000" w:rsidP="00000000" w:rsidRDefault="00000000" w:rsidRPr="00000000" w14:paraId="00000042">
      <w:pPr>
        <w:numPr>
          <w:ilvl w:val="2"/>
          <w:numId w:val="2"/>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mobilise all the Services specified in the Specification within this Contract;</w:t>
      </w:r>
      <w:r w:rsidDel="00000000" w:rsidR="00000000" w:rsidRPr="00000000">
        <w:rPr>
          <w:rtl w:val="0"/>
        </w:rPr>
      </w:r>
    </w:p>
    <w:p w:rsidR="00000000" w:rsidDel="00000000" w:rsidP="00000000" w:rsidRDefault="00000000" w:rsidRPr="00000000" w14:paraId="00000043">
      <w:pPr>
        <w:keepNext w:val="1"/>
        <w:numPr>
          <w:ilvl w:val="2"/>
          <w:numId w:val="2"/>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produce a Detailed Implementation Plan report for each Buyer Premises to encompass programmes that will fulfil all the Buyer’s obligations to landlords and other tenants:</w:t>
      </w:r>
      <w:r w:rsidDel="00000000" w:rsidR="00000000" w:rsidRPr="00000000">
        <w:rPr>
          <w:rtl w:val="0"/>
        </w:rPr>
      </w:r>
    </w:p>
    <w:p w:rsidR="00000000" w:rsidDel="00000000" w:rsidP="00000000" w:rsidRDefault="00000000" w:rsidRPr="00000000" w14:paraId="00000044">
      <w:pPr>
        <w:numPr>
          <w:ilvl w:val="3"/>
          <w:numId w:val="5"/>
        </w:numPr>
        <w:pBdr>
          <w:top w:space="0" w:sz="0" w:val="nil"/>
          <w:left w:space="0" w:sz="0" w:val="nil"/>
          <w:bottom w:space="0" w:sz="0" w:val="nil"/>
          <w:right w:space="0" w:sz="0" w:val="nil"/>
          <w:between w:space="0" w:sz="0" w:val="nil"/>
        </w:pBdr>
        <w:tabs>
          <w:tab w:val="left" w:leader="none" w:pos="1407"/>
          <w:tab w:val="left" w:leader="none" w:pos="1549"/>
          <w:tab w:val="left" w:leader="none" w:pos="0"/>
        </w:tabs>
        <w:spacing w:after="120" w:before="120" w:lineRule="auto"/>
        <w:ind w:left="2552" w:hanging="861"/>
        <w:jc w:val="left"/>
        <w:rPr/>
      </w:pPr>
      <w:r w:rsidDel="00000000" w:rsidR="00000000" w:rsidRPr="00000000">
        <w:rPr>
          <w:color w:val="000000"/>
          <w:sz w:val="24"/>
          <w:szCs w:val="24"/>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r w:rsidDel="00000000" w:rsidR="00000000" w:rsidRPr="00000000">
        <w:rPr>
          <w:rtl w:val="0"/>
        </w:rPr>
      </w:r>
    </w:p>
    <w:p w:rsidR="00000000" w:rsidDel="00000000" w:rsidP="00000000" w:rsidRDefault="00000000" w:rsidRPr="00000000" w14:paraId="00000045">
      <w:pPr>
        <w:numPr>
          <w:ilvl w:val="3"/>
          <w:numId w:val="5"/>
        </w:numPr>
        <w:pBdr>
          <w:top w:space="0" w:sz="0" w:val="nil"/>
          <w:left w:space="0" w:sz="0" w:val="nil"/>
          <w:bottom w:space="0" w:sz="0" w:val="nil"/>
          <w:right w:space="0" w:sz="0" w:val="nil"/>
          <w:between w:space="0" w:sz="0" w:val="nil"/>
        </w:pBdr>
        <w:tabs>
          <w:tab w:val="left" w:leader="none" w:pos="-11"/>
        </w:tabs>
        <w:spacing w:after="120" w:before="120" w:lineRule="auto"/>
        <w:ind w:left="2563" w:hanging="853.0000000000001"/>
        <w:jc w:val="left"/>
        <w:rPr/>
      </w:pPr>
      <w:r w:rsidDel="00000000" w:rsidR="00000000" w:rsidRPr="00000000">
        <w:rPr>
          <w:color w:val="000000"/>
          <w:sz w:val="24"/>
          <w:szCs w:val="24"/>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r w:rsidDel="00000000" w:rsidR="00000000" w:rsidRPr="00000000">
        <w:rPr>
          <w:rtl w:val="0"/>
        </w:rPr>
      </w:r>
    </w:p>
    <w:p w:rsidR="00000000" w:rsidDel="00000000" w:rsidP="00000000" w:rsidRDefault="00000000" w:rsidRPr="00000000" w14:paraId="00000046">
      <w:pPr>
        <w:numPr>
          <w:ilvl w:val="2"/>
          <w:numId w:val="2"/>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manage and report progress against the Detailed Implementation Plan;</w:t>
      </w:r>
      <w:r w:rsidDel="00000000" w:rsidR="00000000" w:rsidRPr="00000000">
        <w:rPr>
          <w:rtl w:val="0"/>
        </w:rPr>
      </w:r>
    </w:p>
    <w:p w:rsidR="00000000" w:rsidDel="00000000" w:rsidP="00000000" w:rsidRDefault="00000000" w:rsidRPr="00000000" w14:paraId="00000047">
      <w:pPr>
        <w:numPr>
          <w:ilvl w:val="2"/>
          <w:numId w:val="2"/>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construct and maintain an Implementation risk and issue register in conjunction with the Buyer detailing how risks and issues will be effectively communicated to the Buyer in order to mitigate them;</w:t>
      </w:r>
      <w:r w:rsidDel="00000000" w:rsidR="00000000" w:rsidRPr="00000000">
        <w:rPr>
          <w:rtl w:val="0"/>
        </w:rPr>
      </w:r>
    </w:p>
    <w:p w:rsidR="00000000" w:rsidDel="00000000" w:rsidP="00000000" w:rsidRDefault="00000000" w:rsidRPr="00000000" w14:paraId="00000048">
      <w:pPr>
        <w:numPr>
          <w:ilvl w:val="2"/>
          <w:numId w:val="2"/>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attend progress meetings (frequency of such meetings shall be as set out in the Award Form) in accordance with the Buyer’s requirements during the Implementation Period. Implementation meetings shall be chaired by the Buyer and all meeting minutes shall be kept and published by the Supplier; and</w:t>
      </w:r>
      <w:r w:rsidDel="00000000" w:rsidR="00000000" w:rsidRPr="00000000">
        <w:rPr>
          <w:rtl w:val="0"/>
        </w:rPr>
      </w:r>
    </w:p>
    <w:p w:rsidR="00000000" w:rsidDel="00000000" w:rsidP="00000000" w:rsidRDefault="00000000" w:rsidRPr="00000000" w14:paraId="00000049">
      <w:pPr>
        <w:numPr>
          <w:ilvl w:val="2"/>
          <w:numId w:val="2"/>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ensure that all risks associated with the Implementation Period are minimised to ensure a seamless change of control between incumbent supplier and the Supplier.</w:t>
      </w:r>
      <w:r w:rsidDel="00000000" w:rsidR="00000000" w:rsidRPr="00000000">
        <w:rPr>
          <w:rtl w:val="0"/>
        </w:rPr>
      </w:r>
    </w:p>
    <w:bookmarkStart w:colFirst="0" w:colLast="0" w:name="bookmark=id.1t3h5sf" w:id="6"/>
    <w:bookmarkEnd w:id="6"/>
    <w:p w:rsidR="00000000" w:rsidDel="00000000" w:rsidP="00000000" w:rsidRDefault="00000000" w:rsidRPr="00000000" w14:paraId="0000004A">
      <w:pPr>
        <w:pBdr>
          <w:top w:space="0" w:sz="0" w:val="nil"/>
          <w:left w:space="0" w:sz="0" w:val="nil"/>
          <w:bottom w:space="0" w:sz="0" w:val="nil"/>
          <w:right w:space="0" w:sz="0" w:val="nil"/>
          <w:between w:space="0" w:sz="0" w:val="nil"/>
        </w:pBdr>
        <w:ind w:firstLine="1418"/>
        <w:rPr>
          <w:color w:val="000000"/>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200" w:line="276" w:lineRule="auto"/>
        <w:ind w:left="720" w:firstLine="0"/>
        <w:jc w:val="left"/>
        <w:rPr>
          <w:color w:val="000000"/>
        </w:rPr>
      </w:pPr>
      <w:r w:rsidDel="00000000" w:rsidR="00000000" w:rsidRPr="00000000">
        <w:rPr>
          <w:rtl w:val="0"/>
        </w:rPr>
      </w:r>
    </w:p>
    <w:p w:rsidR="00000000" w:rsidDel="00000000" w:rsidP="00000000" w:rsidRDefault="00000000" w:rsidRPr="00000000" w14:paraId="0000004C">
      <w:pPr>
        <w:keepNext w:val="1"/>
        <w:pBdr>
          <w:top w:space="0" w:sz="0" w:val="nil"/>
          <w:left w:space="0" w:sz="0" w:val="nil"/>
          <w:bottom w:space="0" w:sz="0" w:val="nil"/>
          <w:right w:space="0" w:sz="0" w:val="nil"/>
          <w:between w:space="0" w:sz="0" w:val="nil"/>
        </w:pBdr>
        <w:spacing w:after="200" w:line="276" w:lineRule="auto"/>
        <w:ind w:left="0" w:firstLine="0"/>
        <w:jc w:val="left"/>
        <w:rPr>
          <w:b w:val="1"/>
          <w:color w:val="000000"/>
          <w:sz w:val="36"/>
          <w:szCs w:val="36"/>
        </w:rPr>
      </w:pPr>
      <w:r w:rsidDel="00000000" w:rsidR="00000000" w:rsidRPr="00000000">
        <w:rPr>
          <w:b w:val="1"/>
          <w:color w:val="000000"/>
          <w:sz w:val="36"/>
          <w:szCs w:val="36"/>
          <w:rtl w:val="0"/>
        </w:rPr>
        <w:t xml:space="preserve">Annex </w:t>
      </w:r>
      <w:bookmarkStart w:colFirst="0" w:colLast="0" w:name="bookmark=id.4d34og8" w:id="7"/>
      <w:bookmarkEnd w:id="7"/>
      <w:r w:rsidDel="00000000" w:rsidR="00000000" w:rsidRPr="00000000">
        <w:rPr>
          <w:b w:val="1"/>
          <w:color w:val="000000"/>
          <w:sz w:val="36"/>
          <w:szCs w:val="36"/>
          <w:rtl w:val="0"/>
        </w:rPr>
        <w:t xml:space="preserve">1:High Level Implementation Plan</w:t>
      </w:r>
    </w:p>
    <w:p w:rsidR="00000000" w:rsidDel="00000000" w:rsidP="00000000" w:rsidRDefault="00000000" w:rsidRPr="00000000" w14:paraId="0000004D">
      <w:pPr>
        <w:keepNext w:val="1"/>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color w:val="000000"/>
          <w:sz w:val="24"/>
          <w:szCs w:val="24"/>
          <w:rtl w:val="0"/>
        </w:rPr>
        <w:t xml:space="preserve">The High Level Implementation Plan is set out below and the Milestones to be Achieved are identified below:</w:t>
      </w:r>
    </w:p>
    <w:p w:rsidR="00000000" w:rsidDel="00000000" w:rsidP="00000000" w:rsidRDefault="00000000" w:rsidRPr="00000000" w14:paraId="0000004E">
      <w:pPr>
        <w:widowControl w:val="0"/>
        <w:spacing w:after="0" w:line="276" w:lineRule="auto"/>
        <w:ind w:left="0" w:firstLine="0"/>
        <w:jc w:val="left"/>
        <w:rPr/>
      </w:pPr>
      <w:r w:rsidDel="00000000" w:rsidR="00000000" w:rsidRPr="00000000">
        <w:rPr>
          <w:rtl w:val="0"/>
        </w:rPr>
      </w:r>
    </w:p>
    <w:tbl>
      <w:tblPr>
        <w:tblStyle w:val="Table2"/>
        <w:tblW w:w="11205.0" w:type="dxa"/>
        <w:jc w:val="left"/>
        <w:tblInd w:w="-1013.0" w:type="dxa"/>
        <w:tblLayout w:type="fixed"/>
        <w:tblLook w:val="0400"/>
      </w:tblPr>
      <w:tblGrid>
        <w:gridCol w:w="1635"/>
        <w:gridCol w:w="2745"/>
        <w:gridCol w:w="1290"/>
        <w:gridCol w:w="1440"/>
        <w:gridCol w:w="1395"/>
        <w:gridCol w:w="1470"/>
        <w:gridCol w:w="1230"/>
        <w:tblGridChange w:id="0">
          <w:tblGrid>
            <w:gridCol w:w="1635"/>
            <w:gridCol w:w="2745"/>
            <w:gridCol w:w="1290"/>
            <w:gridCol w:w="1440"/>
            <w:gridCol w:w="1395"/>
            <w:gridCol w:w="1470"/>
            <w:gridCol w:w="1230"/>
          </w:tblGrid>
        </w:tblGridChange>
      </w:tblGrid>
      <w:tr>
        <w:trPr>
          <w:cantSplit w:val="0"/>
          <w:trHeight w:val="100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4F">
            <w:pPr>
              <w:spacing w:after="120" w:before="120" w:lineRule="auto"/>
              <w:ind w:left="0" w:firstLine="0"/>
              <w:jc w:val="left"/>
              <w:rPr>
                <w:rFonts w:ascii="Times New Roman" w:cs="Times New Roman" w:eastAsia="Times New Roman" w:hAnsi="Times New Roman"/>
                <w:b w:val="1"/>
                <w:sz w:val="24"/>
                <w:szCs w:val="24"/>
              </w:rPr>
            </w:pPr>
            <w:r w:rsidDel="00000000" w:rsidR="00000000" w:rsidRPr="00000000">
              <w:rPr>
                <w:b w:val="1"/>
                <w:sz w:val="24"/>
                <w:szCs w:val="24"/>
                <w:rtl w:val="0"/>
              </w:rPr>
              <w:t xml:space="preserve">Milestone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50">
            <w:pPr>
              <w:spacing w:after="120" w:before="120" w:lineRule="auto"/>
              <w:ind w:left="0" w:firstLine="0"/>
              <w:jc w:val="left"/>
              <w:rPr>
                <w:rFonts w:ascii="Times New Roman" w:cs="Times New Roman" w:eastAsia="Times New Roman" w:hAnsi="Times New Roman"/>
                <w:b w:val="1"/>
                <w:sz w:val="24"/>
                <w:szCs w:val="24"/>
              </w:rPr>
            </w:pPr>
            <w:r w:rsidDel="00000000" w:rsidR="00000000" w:rsidRPr="00000000">
              <w:rPr>
                <w:b w:val="1"/>
                <w:sz w:val="24"/>
                <w:szCs w:val="24"/>
                <w:rtl w:val="0"/>
              </w:rPr>
              <w:t xml:space="preserve">Deliverable Items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51">
            <w:pPr>
              <w:spacing w:after="120" w:before="120" w:lineRule="auto"/>
              <w:ind w:left="0" w:firstLine="0"/>
              <w:jc w:val="left"/>
              <w:rPr>
                <w:rFonts w:ascii="Times New Roman" w:cs="Times New Roman" w:eastAsia="Times New Roman" w:hAnsi="Times New Roman"/>
                <w:b w:val="1"/>
                <w:sz w:val="24"/>
                <w:szCs w:val="24"/>
              </w:rPr>
            </w:pPr>
            <w:r w:rsidDel="00000000" w:rsidR="00000000" w:rsidRPr="00000000">
              <w:rPr>
                <w:b w:val="1"/>
                <w:sz w:val="24"/>
                <w:szCs w:val="24"/>
                <w:rtl w:val="0"/>
              </w:rPr>
              <w:t xml:space="preserve">Duration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52">
            <w:pPr>
              <w:spacing w:after="120" w:before="120" w:lineRule="auto"/>
              <w:ind w:left="0" w:firstLine="0"/>
              <w:jc w:val="left"/>
              <w:rPr>
                <w:rFonts w:ascii="Times New Roman" w:cs="Times New Roman" w:eastAsia="Times New Roman" w:hAnsi="Times New Roman"/>
                <w:b w:val="1"/>
                <w:sz w:val="24"/>
                <w:szCs w:val="24"/>
              </w:rPr>
            </w:pPr>
            <w:r w:rsidDel="00000000" w:rsidR="00000000" w:rsidRPr="00000000">
              <w:rPr>
                <w:b w:val="1"/>
                <w:sz w:val="24"/>
                <w:szCs w:val="24"/>
                <w:rtl w:val="0"/>
              </w:rPr>
              <w:t xml:space="preserve">Milestone Date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53">
            <w:pPr>
              <w:spacing w:after="120" w:before="120" w:lineRule="auto"/>
              <w:ind w:left="0" w:firstLine="0"/>
              <w:jc w:val="left"/>
              <w:rPr>
                <w:rFonts w:ascii="Times New Roman" w:cs="Times New Roman" w:eastAsia="Times New Roman" w:hAnsi="Times New Roman"/>
                <w:b w:val="1"/>
                <w:sz w:val="24"/>
                <w:szCs w:val="24"/>
              </w:rPr>
            </w:pPr>
            <w:r w:rsidDel="00000000" w:rsidR="00000000" w:rsidRPr="00000000">
              <w:rPr>
                <w:b w:val="1"/>
                <w:sz w:val="24"/>
                <w:szCs w:val="24"/>
                <w:rtl w:val="0"/>
              </w:rPr>
              <w:t xml:space="preserve">Buyer Responsibilities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54">
            <w:pPr>
              <w:spacing w:after="120" w:before="120" w:lineRule="auto"/>
              <w:ind w:left="0" w:firstLine="0"/>
              <w:jc w:val="left"/>
              <w:rPr>
                <w:b w:val="1"/>
                <w:sz w:val="24"/>
                <w:szCs w:val="24"/>
              </w:rPr>
            </w:pPr>
            <w:r w:rsidDel="00000000" w:rsidR="00000000" w:rsidRPr="00000000">
              <w:rPr>
                <w:b w:val="1"/>
                <w:sz w:val="24"/>
                <w:szCs w:val="24"/>
                <w:rtl w:val="0"/>
              </w:rPr>
              <w:t xml:space="preserve">Milestone Payments </w:t>
            </w:r>
          </w:p>
          <w:p w:rsidR="00000000" w:rsidDel="00000000" w:rsidP="00000000" w:rsidRDefault="00000000" w:rsidRPr="00000000" w14:paraId="00000055">
            <w:pPr>
              <w:spacing w:after="120" w:before="120" w:lineRule="auto"/>
              <w:ind w:left="0" w:firstLine="0"/>
              <w:jc w:val="left"/>
              <w:rPr>
                <w:rFonts w:ascii="Times New Roman" w:cs="Times New Roman" w:eastAsia="Times New Roman" w:hAnsi="Times New Roman"/>
                <w:b w:val="1"/>
                <w:sz w:val="24"/>
                <w:szCs w:val="24"/>
              </w:rPr>
            </w:pPr>
            <w:r w:rsidDel="00000000" w:rsidR="00000000" w:rsidRPr="00000000">
              <w:rPr>
                <w:b w:val="1"/>
                <w:sz w:val="18"/>
                <w:szCs w:val="18"/>
                <w:rtl w:val="0"/>
              </w:rPr>
              <w:t xml:space="preserve">(£ or % of total implementation costs)</w:t>
            </w:r>
            <w:r w:rsidDel="00000000" w:rsidR="00000000" w:rsidRPr="00000000">
              <w:rPr>
                <w:b w:val="1"/>
                <w:sz w:val="24"/>
                <w:szCs w:val="24"/>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56">
            <w:pPr>
              <w:spacing w:after="120" w:before="120" w:lineRule="auto"/>
              <w:ind w:left="0" w:firstLine="0"/>
              <w:jc w:val="left"/>
              <w:rPr>
                <w:rFonts w:ascii="Times New Roman" w:cs="Times New Roman" w:eastAsia="Times New Roman" w:hAnsi="Times New Roman"/>
                <w:b w:val="1"/>
                <w:sz w:val="24"/>
                <w:szCs w:val="24"/>
              </w:rPr>
            </w:pPr>
            <w:r w:rsidDel="00000000" w:rsidR="00000000" w:rsidRPr="00000000">
              <w:rPr>
                <w:b w:val="1"/>
                <w:sz w:val="24"/>
                <w:szCs w:val="24"/>
                <w:rtl w:val="0"/>
              </w:rPr>
              <w:t xml:space="preserve">Delay Payments</w:t>
            </w:r>
            <w:r w:rsidDel="00000000" w:rsidR="00000000" w:rsidRPr="00000000">
              <w:rPr>
                <w:rtl w:val="0"/>
              </w:rPr>
            </w:r>
          </w:p>
        </w:tc>
      </w:tr>
      <w:tr>
        <w:trPr>
          <w:cantSplit w:val="0"/>
          <w:trHeight w:val="1000" w:hRule="atLeast"/>
          <w:tblHeader w:val="0"/>
        </w:trPr>
        <w:tc>
          <w:tcPr>
            <w:vMerge w:val="restart"/>
            <w:tcBorders>
              <w:top w:color="000000" w:space="0" w:sz="4" w:val="single"/>
              <w:left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57">
            <w:pPr>
              <w:spacing w:after="120" w:before="120" w:lineRule="auto"/>
              <w:ind w:left="0" w:firstLine="0"/>
              <w:jc w:val="left"/>
              <w:rPr>
                <w:sz w:val="24"/>
                <w:szCs w:val="24"/>
              </w:rPr>
            </w:pPr>
            <w:r w:rsidDel="00000000" w:rsidR="00000000" w:rsidRPr="00000000">
              <w:rPr>
                <w:sz w:val="24"/>
                <w:szCs w:val="24"/>
                <w:rtl w:val="0"/>
              </w:rPr>
              <w:t xml:space="preserve">1 - Planning</w:t>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58">
            <w:pPr>
              <w:spacing w:after="120" w:before="120" w:lineRule="auto"/>
              <w:ind w:left="0" w:firstLine="0"/>
              <w:jc w:val="left"/>
              <w:rPr>
                <w:sz w:val="24"/>
                <w:szCs w:val="24"/>
              </w:rPr>
            </w:pPr>
            <w:r w:rsidDel="00000000" w:rsidR="00000000" w:rsidRPr="00000000">
              <w:rPr>
                <w:sz w:val="24"/>
                <w:szCs w:val="24"/>
                <w:rtl w:val="0"/>
              </w:rPr>
              <w:t xml:space="preserve">Establishment of project plans, project groups, PIDs, RAID log, etc.</w:t>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59">
            <w:pPr>
              <w:spacing w:after="120" w:before="120" w:lineRule="auto"/>
              <w:ind w:left="0" w:firstLine="0"/>
              <w:jc w:val="left"/>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5A">
            <w:pPr>
              <w:spacing w:after="120" w:before="120" w:lineRule="auto"/>
              <w:ind w:left="0" w:firstLine="0"/>
              <w:jc w:val="left"/>
              <w:rPr>
                <w:sz w:val="24"/>
                <w:szCs w:val="24"/>
              </w:rPr>
            </w:pPr>
            <w:r w:rsidDel="00000000" w:rsidR="00000000" w:rsidRPr="00000000">
              <w:rPr>
                <w:sz w:val="24"/>
                <w:szCs w:val="24"/>
                <w:rtl w:val="0"/>
              </w:rPr>
              <w:t xml:space="preserve">2 weeks after Contract Award</w:t>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5B">
            <w:pPr>
              <w:spacing w:after="120" w:before="120" w:lineRule="auto"/>
              <w:ind w:left="0" w:firstLine="0"/>
              <w:jc w:val="left"/>
              <w:rPr>
                <w:sz w:val="24"/>
                <w:szCs w:val="24"/>
              </w:rPr>
            </w:pP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5C">
            <w:pPr>
              <w:spacing w:after="120" w:before="120" w:lineRule="auto"/>
              <w:ind w:left="0" w:firstLine="0"/>
              <w:jc w:val="left"/>
              <w:rPr>
                <w:sz w:val="24"/>
                <w:szCs w:val="24"/>
              </w:rPr>
            </w:pPr>
            <w:r w:rsidDel="00000000" w:rsidR="00000000" w:rsidRPr="00000000">
              <w:rPr>
                <w:sz w:val="24"/>
                <w:szCs w:val="24"/>
                <w:rtl w:val="0"/>
              </w:rPr>
              <w:t xml:space="preserve">To be confirmed</w:t>
            </w:r>
          </w:p>
        </w:tc>
        <w:tc>
          <w:tcPr>
            <w:vMerge w:val="restart"/>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5D">
            <w:pPr>
              <w:spacing w:after="120" w:before="120" w:lineRule="auto"/>
              <w:ind w:left="0" w:firstLine="0"/>
              <w:jc w:val="left"/>
              <w:rPr>
                <w:sz w:val="24"/>
                <w:szCs w:val="24"/>
              </w:rPr>
            </w:pPr>
            <w:r w:rsidDel="00000000" w:rsidR="00000000" w:rsidRPr="00000000">
              <w:rPr>
                <w:sz w:val="24"/>
                <w:szCs w:val="24"/>
                <w:rtl w:val="0"/>
              </w:rPr>
              <w:t xml:space="preserve">5%</w:t>
            </w:r>
          </w:p>
        </w:tc>
      </w:tr>
      <w:tr>
        <w:trPr>
          <w:cantSplit w:val="0"/>
          <w:trHeight w:val="1000" w:hRule="atLeast"/>
          <w:tblHeader w:val="0"/>
        </w:trPr>
        <w:tc>
          <w:tcPr>
            <w:vMerge w:val="continue"/>
            <w:tcBorders>
              <w:top w:color="000000" w:space="0" w:sz="4" w:val="single"/>
              <w:left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5F">
            <w:pPr>
              <w:spacing w:after="120" w:before="120" w:lineRule="auto"/>
              <w:ind w:left="0" w:firstLine="0"/>
              <w:jc w:val="left"/>
              <w:rPr>
                <w:sz w:val="24"/>
                <w:szCs w:val="24"/>
              </w:rPr>
            </w:pPr>
            <w:r w:rsidDel="00000000" w:rsidR="00000000" w:rsidRPr="00000000">
              <w:rPr>
                <w:sz w:val="24"/>
                <w:szCs w:val="24"/>
                <w:rtl w:val="0"/>
              </w:rPr>
              <w:t xml:space="preserve">Detailed Implementation Plan</w:t>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60">
            <w:pPr>
              <w:spacing w:after="120" w:before="120" w:lineRule="auto"/>
              <w:ind w:left="0" w:firstLine="0"/>
              <w:jc w:val="left"/>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61">
            <w:pPr>
              <w:spacing w:after="120" w:before="120" w:lineRule="auto"/>
              <w:ind w:left="0" w:firstLine="0"/>
              <w:jc w:val="left"/>
              <w:rPr>
                <w:sz w:val="24"/>
                <w:szCs w:val="24"/>
              </w:rPr>
            </w:pPr>
            <w:r w:rsidDel="00000000" w:rsidR="00000000" w:rsidRPr="00000000">
              <w:rPr>
                <w:sz w:val="24"/>
                <w:szCs w:val="24"/>
                <w:rtl w:val="0"/>
              </w:rPr>
              <w:t xml:space="preserve">30 days after Contract Award</w:t>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62">
            <w:pPr>
              <w:spacing w:after="120" w:before="120" w:lineRule="auto"/>
              <w:ind w:left="0" w:firstLine="0"/>
              <w:jc w:val="left"/>
              <w:rPr>
                <w:sz w:val="24"/>
                <w:szCs w:val="24"/>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rHeight w:val="100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65">
            <w:pPr>
              <w:spacing w:after="120" w:before="120" w:lineRule="auto"/>
              <w:ind w:left="0" w:firstLine="0"/>
              <w:jc w:val="left"/>
              <w:rPr>
                <w:sz w:val="24"/>
                <w:szCs w:val="24"/>
              </w:rPr>
            </w:pPr>
            <w:r w:rsidDel="00000000" w:rsidR="00000000" w:rsidRPr="00000000">
              <w:rPr>
                <w:sz w:val="24"/>
                <w:szCs w:val="24"/>
                <w:rtl w:val="0"/>
              </w:rPr>
              <w:t xml:space="preserve">2 - Resourcing</w:t>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66">
            <w:pPr>
              <w:spacing w:after="120" w:before="120" w:lineRule="auto"/>
              <w:ind w:left="0" w:firstLine="0"/>
              <w:jc w:val="left"/>
              <w:rPr>
                <w:sz w:val="24"/>
                <w:szCs w:val="24"/>
              </w:rPr>
            </w:pPr>
            <w:r w:rsidDel="00000000" w:rsidR="00000000" w:rsidRPr="00000000">
              <w:rPr>
                <w:sz w:val="24"/>
                <w:szCs w:val="24"/>
                <w:rtl w:val="0"/>
              </w:rPr>
              <w:t xml:space="preserve">Delivery teams established. </w:t>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67">
            <w:pPr>
              <w:spacing w:after="120" w:before="120" w:lineRule="auto"/>
              <w:ind w:left="0" w:firstLine="0"/>
              <w:jc w:val="left"/>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68">
            <w:pPr>
              <w:spacing w:after="120" w:before="120" w:lineRule="auto"/>
              <w:ind w:left="0" w:firstLine="0"/>
              <w:jc w:val="left"/>
              <w:rPr>
                <w:sz w:val="24"/>
                <w:szCs w:val="24"/>
              </w:rPr>
            </w:pPr>
            <w:r w:rsidDel="00000000" w:rsidR="00000000" w:rsidRPr="00000000">
              <w:rPr>
                <w:sz w:val="24"/>
                <w:szCs w:val="24"/>
                <w:rtl w:val="0"/>
              </w:rPr>
              <w:t xml:space="preserve">30 days after Contract Award</w:t>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69">
            <w:pPr>
              <w:spacing w:after="120" w:before="120" w:lineRule="auto"/>
              <w:ind w:left="0" w:firstLine="0"/>
              <w:jc w:val="left"/>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6A">
            <w:pPr>
              <w:spacing w:after="120" w:before="120" w:lineRule="auto"/>
              <w:ind w:left="0" w:firstLine="0"/>
              <w:jc w:val="left"/>
              <w:rPr>
                <w:sz w:val="24"/>
                <w:szCs w:val="24"/>
              </w:rPr>
            </w:pPr>
            <w:r w:rsidDel="00000000" w:rsidR="00000000" w:rsidRPr="00000000">
              <w:rPr>
                <w:sz w:val="24"/>
                <w:szCs w:val="24"/>
                <w:rtl w:val="0"/>
              </w:rPr>
              <w:t xml:space="preserve">To be confirmed</w:t>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6B">
            <w:pPr>
              <w:spacing w:after="120" w:before="120" w:lineRule="auto"/>
              <w:ind w:left="0" w:firstLine="0"/>
              <w:jc w:val="left"/>
              <w:rPr>
                <w:sz w:val="24"/>
                <w:szCs w:val="24"/>
              </w:rPr>
            </w:pPr>
            <w:r w:rsidDel="00000000" w:rsidR="00000000" w:rsidRPr="00000000">
              <w:rPr>
                <w:sz w:val="24"/>
                <w:szCs w:val="24"/>
                <w:rtl w:val="0"/>
              </w:rPr>
              <w:t xml:space="preserve">5%</w:t>
            </w:r>
          </w:p>
        </w:tc>
      </w:tr>
      <w:tr>
        <w:trPr>
          <w:cantSplit w:val="0"/>
          <w:trHeight w:val="100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6C">
            <w:pPr>
              <w:spacing w:after="120" w:before="120" w:lineRule="auto"/>
              <w:ind w:left="0" w:firstLine="0"/>
              <w:jc w:val="left"/>
              <w:rPr>
                <w:sz w:val="24"/>
                <w:szCs w:val="24"/>
              </w:rPr>
            </w:pPr>
            <w:r w:rsidDel="00000000" w:rsidR="00000000" w:rsidRPr="00000000">
              <w:rPr>
                <w:sz w:val="24"/>
                <w:szCs w:val="24"/>
                <w:rtl w:val="0"/>
              </w:rPr>
              <w:t xml:space="preserve">3 - Infrastructure</w:t>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6D">
            <w:pPr>
              <w:spacing w:after="120" w:before="120" w:lineRule="auto"/>
              <w:ind w:left="0" w:firstLine="0"/>
              <w:jc w:val="left"/>
              <w:rPr>
                <w:sz w:val="24"/>
                <w:szCs w:val="24"/>
              </w:rPr>
            </w:pPr>
            <w:r w:rsidDel="00000000" w:rsidR="00000000" w:rsidRPr="00000000">
              <w:rPr>
                <w:sz w:val="24"/>
                <w:szCs w:val="24"/>
                <w:rtl w:val="0"/>
              </w:rPr>
              <w:t xml:space="preserve">Hardware and software is provisioned. All Security and Governance requirements satisfied. </w:t>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6E">
            <w:pPr>
              <w:spacing w:after="120" w:before="120" w:lineRule="auto"/>
              <w:ind w:left="0" w:firstLine="0"/>
              <w:jc w:val="left"/>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6F">
            <w:pPr>
              <w:keepNext w:val="1"/>
              <w:spacing w:after="120" w:before="120" w:lineRule="auto"/>
              <w:ind w:left="0" w:firstLine="0"/>
              <w:jc w:val="left"/>
              <w:rPr>
                <w:sz w:val="24"/>
                <w:szCs w:val="24"/>
              </w:rPr>
            </w:pPr>
            <w:r w:rsidDel="00000000" w:rsidR="00000000" w:rsidRPr="00000000">
              <w:rPr>
                <w:sz w:val="24"/>
                <w:szCs w:val="24"/>
                <w:rtl w:val="0"/>
              </w:rPr>
              <w:t xml:space="preserve">31st July 2024</w:t>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70">
            <w:pPr>
              <w:spacing w:after="120" w:before="120" w:lineRule="auto"/>
              <w:ind w:left="0" w:firstLine="0"/>
              <w:jc w:val="left"/>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71">
            <w:pPr>
              <w:spacing w:after="120" w:before="120" w:lineRule="auto"/>
              <w:ind w:left="0" w:firstLine="0"/>
              <w:jc w:val="left"/>
              <w:rPr>
                <w:sz w:val="24"/>
                <w:szCs w:val="24"/>
              </w:rPr>
            </w:pPr>
            <w:r w:rsidDel="00000000" w:rsidR="00000000" w:rsidRPr="00000000">
              <w:rPr>
                <w:sz w:val="24"/>
                <w:szCs w:val="24"/>
                <w:rtl w:val="0"/>
              </w:rPr>
              <w:t xml:space="preserve">To be confirmed</w:t>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72">
            <w:pPr>
              <w:spacing w:after="120" w:before="120" w:lineRule="auto"/>
              <w:ind w:left="0" w:firstLine="0"/>
              <w:jc w:val="left"/>
              <w:rPr>
                <w:sz w:val="24"/>
                <w:szCs w:val="24"/>
              </w:rPr>
            </w:pPr>
            <w:r w:rsidDel="00000000" w:rsidR="00000000" w:rsidRPr="00000000">
              <w:rPr>
                <w:sz w:val="24"/>
                <w:szCs w:val="24"/>
                <w:rtl w:val="0"/>
              </w:rPr>
              <w:t xml:space="preserve">5%</w:t>
            </w:r>
          </w:p>
        </w:tc>
      </w:tr>
      <w:tr>
        <w:trPr>
          <w:cantSplit w:val="0"/>
          <w:trHeight w:val="100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73">
            <w:pPr>
              <w:spacing w:after="120" w:before="120" w:lineRule="auto"/>
              <w:ind w:left="0" w:firstLine="0"/>
              <w:jc w:val="left"/>
              <w:rPr>
                <w:sz w:val="24"/>
                <w:szCs w:val="24"/>
              </w:rPr>
            </w:pPr>
            <w:r w:rsidDel="00000000" w:rsidR="00000000" w:rsidRPr="00000000">
              <w:rPr>
                <w:sz w:val="24"/>
                <w:szCs w:val="24"/>
                <w:rtl w:val="0"/>
              </w:rPr>
              <w:t xml:space="preserve">4 – Recruitment &amp; training</w:t>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74">
            <w:pPr>
              <w:spacing w:after="120" w:before="120" w:lineRule="auto"/>
              <w:ind w:left="0" w:firstLine="0"/>
              <w:jc w:val="left"/>
              <w:rPr>
                <w:sz w:val="24"/>
                <w:szCs w:val="24"/>
              </w:rPr>
            </w:pPr>
            <w:r w:rsidDel="00000000" w:rsidR="00000000" w:rsidRPr="00000000">
              <w:rPr>
                <w:sz w:val="24"/>
                <w:szCs w:val="24"/>
                <w:rtl w:val="0"/>
              </w:rPr>
              <w:t xml:space="preserve">Recruitment and training completed.</w:t>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75">
            <w:pPr>
              <w:spacing w:after="120" w:before="120" w:lineRule="auto"/>
              <w:ind w:left="0" w:firstLine="0"/>
              <w:jc w:val="left"/>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76">
            <w:pPr>
              <w:keepNext w:val="1"/>
              <w:spacing w:after="120" w:before="120" w:lineRule="auto"/>
              <w:ind w:left="0" w:firstLine="0"/>
              <w:jc w:val="left"/>
              <w:rPr>
                <w:sz w:val="24"/>
                <w:szCs w:val="24"/>
              </w:rPr>
            </w:pPr>
            <w:r w:rsidDel="00000000" w:rsidR="00000000" w:rsidRPr="00000000">
              <w:rPr>
                <w:sz w:val="24"/>
                <w:szCs w:val="24"/>
                <w:rtl w:val="0"/>
              </w:rPr>
              <w:t xml:space="preserve">31st July 2024</w:t>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77">
            <w:pPr>
              <w:spacing w:after="120" w:before="120" w:lineRule="auto"/>
              <w:ind w:left="0" w:firstLine="0"/>
              <w:jc w:val="left"/>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78">
            <w:pPr>
              <w:spacing w:after="120" w:before="120" w:lineRule="auto"/>
              <w:ind w:left="0" w:firstLine="0"/>
              <w:jc w:val="left"/>
              <w:rPr>
                <w:sz w:val="24"/>
                <w:szCs w:val="24"/>
              </w:rPr>
            </w:pPr>
            <w:r w:rsidDel="00000000" w:rsidR="00000000" w:rsidRPr="00000000">
              <w:rPr>
                <w:sz w:val="24"/>
                <w:szCs w:val="24"/>
                <w:rtl w:val="0"/>
              </w:rPr>
              <w:t xml:space="preserve">To be confirmed</w:t>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79">
            <w:pPr>
              <w:spacing w:after="120" w:before="120" w:lineRule="auto"/>
              <w:ind w:left="0" w:firstLine="0"/>
              <w:jc w:val="left"/>
              <w:rPr>
                <w:sz w:val="24"/>
                <w:szCs w:val="24"/>
              </w:rPr>
            </w:pPr>
            <w:r w:rsidDel="00000000" w:rsidR="00000000" w:rsidRPr="00000000">
              <w:rPr>
                <w:sz w:val="24"/>
                <w:szCs w:val="24"/>
                <w:rtl w:val="0"/>
              </w:rPr>
              <w:t xml:space="preserve">5%</w:t>
            </w:r>
          </w:p>
        </w:tc>
      </w:tr>
      <w:tr>
        <w:trPr>
          <w:cantSplit w:val="0"/>
          <w:trHeight w:val="1000" w:hRule="atLeast"/>
          <w:tblHeader w:val="0"/>
        </w:trPr>
        <w:tc>
          <w:tcPr>
            <w:tcBorders>
              <w:top w:color="000000" w:space="0" w:sz="4" w:val="single"/>
              <w:left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7A">
            <w:pPr>
              <w:widowControl w:val="0"/>
              <w:spacing w:after="0" w:line="276" w:lineRule="auto"/>
              <w:ind w:left="0" w:firstLine="0"/>
              <w:jc w:val="left"/>
              <w:rPr>
                <w:sz w:val="24"/>
                <w:szCs w:val="24"/>
              </w:rPr>
            </w:pPr>
            <w:r w:rsidDel="00000000" w:rsidR="00000000" w:rsidRPr="00000000">
              <w:rPr>
                <w:sz w:val="24"/>
                <w:szCs w:val="24"/>
                <w:rtl w:val="0"/>
              </w:rPr>
              <w:t xml:space="preserve">5 – Pre-go-live configuration</w:t>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7B">
            <w:pPr>
              <w:spacing w:after="120" w:before="120" w:lineRule="auto"/>
              <w:ind w:left="0" w:firstLine="0"/>
              <w:jc w:val="left"/>
              <w:rPr>
                <w:sz w:val="24"/>
                <w:szCs w:val="24"/>
              </w:rPr>
            </w:pPr>
            <w:r w:rsidDel="00000000" w:rsidR="00000000" w:rsidRPr="00000000">
              <w:rPr>
                <w:sz w:val="24"/>
                <w:szCs w:val="24"/>
                <w:rtl w:val="0"/>
              </w:rPr>
              <w:t xml:space="preserve">Setup &amp; configuration of;</w:t>
            </w:r>
          </w:p>
          <w:p w:rsidR="00000000" w:rsidDel="00000000" w:rsidP="00000000" w:rsidRDefault="00000000" w:rsidRPr="00000000" w14:paraId="0000007C">
            <w:pPr>
              <w:numPr>
                <w:ilvl w:val="0"/>
                <w:numId w:val="6"/>
              </w:numPr>
              <w:spacing w:after="0" w:before="120" w:lineRule="auto"/>
              <w:ind w:left="720" w:hanging="360"/>
              <w:jc w:val="left"/>
              <w:rPr>
                <w:rFonts w:ascii="Arial" w:cs="Arial" w:eastAsia="Arial" w:hAnsi="Arial"/>
                <w:sz w:val="24"/>
                <w:szCs w:val="24"/>
              </w:rPr>
            </w:pPr>
            <w:r w:rsidDel="00000000" w:rsidR="00000000" w:rsidRPr="00000000">
              <w:rPr>
                <w:sz w:val="24"/>
                <w:szCs w:val="24"/>
                <w:rtl w:val="0"/>
              </w:rPr>
              <w:t xml:space="preserve">Front end application</w:t>
            </w:r>
            <w:r w:rsidDel="00000000" w:rsidR="00000000" w:rsidRPr="00000000">
              <w:rPr>
                <w:rtl w:val="0"/>
              </w:rPr>
            </w:r>
          </w:p>
          <w:p w:rsidR="00000000" w:rsidDel="00000000" w:rsidP="00000000" w:rsidRDefault="00000000" w:rsidRPr="00000000" w14:paraId="0000007D">
            <w:pPr>
              <w:numPr>
                <w:ilvl w:val="0"/>
                <w:numId w:val="6"/>
              </w:numPr>
              <w:spacing w:after="0" w:lineRule="auto"/>
              <w:ind w:left="720" w:hanging="360"/>
              <w:jc w:val="left"/>
              <w:rPr>
                <w:rFonts w:ascii="Arial" w:cs="Arial" w:eastAsia="Arial" w:hAnsi="Arial"/>
                <w:sz w:val="24"/>
                <w:szCs w:val="24"/>
              </w:rPr>
            </w:pPr>
            <w:r w:rsidDel="00000000" w:rsidR="00000000" w:rsidRPr="00000000">
              <w:rPr>
                <w:sz w:val="24"/>
                <w:szCs w:val="24"/>
                <w:rtl w:val="0"/>
              </w:rPr>
              <w:t xml:space="preserve">Synectics NFI log</w:t>
            </w:r>
            <w:r w:rsidDel="00000000" w:rsidR="00000000" w:rsidRPr="00000000">
              <w:rPr>
                <w:rtl w:val="0"/>
              </w:rPr>
            </w:r>
          </w:p>
          <w:p w:rsidR="00000000" w:rsidDel="00000000" w:rsidP="00000000" w:rsidRDefault="00000000" w:rsidRPr="00000000" w14:paraId="0000007E">
            <w:pPr>
              <w:numPr>
                <w:ilvl w:val="0"/>
                <w:numId w:val="6"/>
              </w:numPr>
              <w:spacing w:after="0" w:lineRule="auto"/>
              <w:ind w:left="720" w:hanging="360"/>
              <w:jc w:val="left"/>
              <w:rPr>
                <w:rFonts w:ascii="Arial" w:cs="Arial" w:eastAsia="Arial" w:hAnsi="Arial"/>
                <w:sz w:val="24"/>
                <w:szCs w:val="24"/>
              </w:rPr>
            </w:pPr>
            <w:r w:rsidDel="00000000" w:rsidR="00000000" w:rsidRPr="00000000">
              <w:rPr>
                <w:sz w:val="24"/>
                <w:szCs w:val="24"/>
                <w:rtl w:val="0"/>
              </w:rPr>
              <w:t xml:space="preserve">Processing tools</w:t>
            </w:r>
            <w:r w:rsidDel="00000000" w:rsidR="00000000" w:rsidRPr="00000000">
              <w:rPr>
                <w:rtl w:val="0"/>
              </w:rPr>
            </w:r>
          </w:p>
          <w:p w:rsidR="00000000" w:rsidDel="00000000" w:rsidP="00000000" w:rsidRDefault="00000000" w:rsidRPr="00000000" w14:paraId="0000007F">
            <w:pPr>
              <w:numPr>
                <w:ilvl w:val="0"/>
                <w:numId w:val="6"/>
              </w:numPr>
              <w:spacing w:after="0" w:lineRule="auto"/>
              <w:ind w:left="720" w:hanging="360"/>
              <w:jc w:val="left"/>
              <w:rPr>
                <w:rFonts w:ascii="Arial" w:cs="Arial" w:eastAsia="Arial" w:hAnsi="Arial"/>
                <w:sz w:val="24"/>
                <w:szCs w:val="24"/>
              </w:rPr>
            </w:pPr>
            <w:r w:rsidDel="00000000" w:rsidR="00000000" w:rsidRPr="00000000">
              <w:rPr>
                <w:sz w:val="24"/>
                <w:szCs w:val="24"/>
                <w:rtl w:val="0"/>
              </w:rPr>
              <w:t xml:space="preserve">Database platforms</w:t>
            </w:r>
            <w:r w:rsidDel="00000000" w:rsidR="00000000" w:rsidRPr="00000000">
              <w:rPr>
                <w:rtl w:val="0"/>
              </w:rPr>
            </w:r>
          </w:p>
          <w:p w:rsidR="00000000" w:rsidDel="00000000" w:rsidP="00000000" w:rsidRDefault="00000000" w:rsidRPr="00000000" w14:paraId="00000080">
            <w:pPr>
              <w:spacing w:after="120" w:lineRule="auto"/>
              <w:ind w:left="720" w:firstLine="0"/>
              <w:jc w:val="left"/>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81">
            <w:pPr>
              <w:spacing w:after="120" w:before="120" w:lineRule="auto"/>
              <w:ind w:left="0" w:firstLine="0"/>
              <w:jc w:val="left"/>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82">
            <w:pPr>
              <w:keepNext w:val="1"/>
              <w:spacing w:after="120" w:before="120" w:lineRule="auto"/>
              <w:ind w:left="0" w:firstLine="0"/>
              <w:jc w:val="left"/>
              <w:rPr>
                <w:sz w:val="24"/>
                <w:szCs w:val="24"/>
              </w:rPr>
            </w:pPr>
            <w:r w:rsidDel="00000000" w:rsidR="00000000" w:rsidRPr="00000000">
              <w:rPr>
                <w:sz w:val="24"/>
                <w:szCs w:val="24"/>
                <w:rtl w:val="0"/>
              </w:rPr>
              <w:t xml:space="preserve">31st August 2024</w:t>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83">
            <w:pPr>
              <w:spacing w:after="120" w:before="120" w:lineRule="auto"/>
              <w:ind w:left="0" w:firstLine="0"/>
              <w:jc w:val="left"/>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84">
            <w:pPr>
              <w:spacing w:after="120" w:before="120" w:lineRule="auto"/>
              <w:ind w:left="0" w:firstLine="0"/>
              <w:jc w:val="left"/>
              <w:rPr>
                <w:sz w:val="24"/>
                <w:szCs w:val="24"/>
              </w:rPr>
            </w:pPr>
            <w:r w:rsidDel="00000000" w:rsidR="00000000" w:rsidRPr="00000000">
              <w:rPr>
                <w:sz w:val="24"/>
                <w:szCs w:val="24"/>
                <w:rtl w:val="0"/>
              </w:rPr>
              <w:t xml:space="preserve">To be confirmed</w:t>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85">
            <w:pPr>
              <w:spacing w:after="0" w:lineRule="auto"/>
              <w:ind w:left="0" w:firstLine="0"/>
              <w:jc w:val="left"/>
              <w:rPr>
                <w:sz w:val="24"/>
                <w:szCs w:val="24"/>
              </w:rPr>
            </w:pPr>
            <w:r w:rsidDel="00000000" w:rsidR="00000000" w:rsidRPr="00000000">
              <w:rPr>
                <w:sz w:val="24"/>
                <w:szCs w:val="24"/>
                <w:rtl w:val="0"/>
              </w:rPr>
              <w:t xml:space="preserve">5%</w:t>
            </w:r>
          </w:p>
        </w:tc>
      </w:tr>
      <w:tr>
        <w:trPr>
          <w:cantSplit w:val="0"/>
          <w:trHeight w:val="100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86">
            <w:pPr>
              <w:spacing w:after="120" w:before="120" w:lineRule="auto"/>
              <w:ind w:left="0" w:firstLine="0"/>
              <w:jc w:val="left"/>
              <w:rPr>
                <w:sz w:val="24"/>
                <w:szCs w:val="24"/>
              </w:rPr>
            </w:pPr>
            <w:r w:rsidDel="00000000" w:rsidR="00000000" w:rsidRPr="00000000">
              <w:rPr>
                <w:sz w:val="24"/>
                <w:szCs w:val="24"/>
                <w:rtl w:val="0"/>
              </w:rPr>
              <w:t xml:space="preserve">6 - Go Live – Phase 1</w:t>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87">
            <w:pPr>
              <w:spacing w:after="120" w:before="120" w:lineRule="auto"/>
              <w:ind w:left="0" w:firstLine="0"/>
              <w:jc w:val="left"/>
              <w:rPr>
                <w:sz w:val="24"/>
                <w:szCs w:val="24"/>
              </w:rPr>
            </w:pPr>
            <w:r w:rsidDel="00000000" w:rsidR="00000000" w:rsidRPr="00000000">
              <w:rPr>
                <w:sz w:val="24"/>
                <w:szCs w:val="24"/>
                <w:rtl w:val="0"/>
              </w:rPr>
              <w:t xml:space="preserve">Service is ready to support the Data Matching Exercise;</w:t>
            </w:r>
          </w:p>
          <w:p w:rsidR="00000000" w:rsidDel="00000000" w:rsidP="00000000" w:rsidRDefault="00000000" w:rsidRPr="00000000" w14:paraId="00000088">
            <w:pPr>
              <w:numPr>
                <w:ilvl w:val="0"/>
                <w:numId w:val="6"/>
              </w:numPr>
              <w:spacing w:after="0" w:before="120" w:lineRule="auto"/>
              <w:ind w:left="720" w:hanging="360"/>
              <w:jc w:val="left"/>
              <w:rPr>
                <w:rFonts w:ascii="Arial" w:cs="Arial" w:eastAsia="Arial" w:hAnsi="Arial"/>
                <w:sz w:val="24"/>
                <w:szCs w:val="24"/>
              </w:rPr>
            </w:pPr>
            <w:r w:rsidDel="00000000" w:rsidR="00000000" w:rsidRPr="00000000">
              <w:rPr>
                <w:sz w:val="24"/>
                <w:szCs w:val="24"/>
                <w:rtl w:val="0"/>
              </w:rPr>
              <w:t xml:space="preserve">2024 web application</w:t>
            </w:r>
            <w:r w:rsidDel="00000000" w:rsidR="00000000" w:rsidRPr="00000000">
              <w:rPr>
                <w:rtl w:val="0"/>
              </w:rPr>
            </w:r>
          </w:p>
          <w:p w:rsidR="00000000" w:rsidDel="00000000" w:rsidP="00000000" w:rsidRDefault="00000000" w:rsidRPr="00000000" w14:paraId="00000089">
            <w:pPr>
              <w:numPr>
                <w:ilvl w:val="0"/>
                <w:numId w:val="6"/>
              </w:numPr>
              <w:spacing w:after="120" w:lineRule="auto"/>
              <w:ind w:left="720" w:hanging="360"/>
              <w:jc w:val="left"/>
              <w:rPr>
                <w:rFonts w:ascii="Arial" w:cs="Arial" w:eastAsia="Arial" w:hAnsi="Arial"/>
                <w:sz w:val="24"/>
                <w:szCs w:val="24"/>
              </w:rPr>
            </w:pPr>
            <w:r w:rsidDel="00000000" w:rsidR="00000000" w:rsidRPr="00000000">
              <w:rPr>
                <w:sz w:val="24"/>
                <w:szCs w:val="24"/>
                <w:rtl w:val="0"/>
              </w:rPr>
              <w:t xml:space="preserve">Database platforms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8A">
            <w:pPr>
              <w:spacing w:after="120" w:before="120" w:lineRule="auto"/>
              <w:ind w:left="0" w:firstLine="0"/>
              <w:jc w:val="left"/>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8B">
            <w:pPr>
              <w:keepNext w:val="1"/>
              <w:spacing w:after="120" w:before="120" w:lineRule="auto"/>
              <w:ind w:left="0" w:firstLine="0"/>
              <w:jc w:val="left"/>
              <w:rPr>
                <w:sz w:val="24"/>
                <w:szCs w:val="24"/>
              </w:rPr>
            </w:pPr>
            <w:r w:rsidDel="00000000" w:rsidR="00000000" w:rsidRPr="00000000">
              <w:rPr>
                <w:sz w:val="24"/>
                <w:szCs w:val="24"/>
                <w:rtl w:val="0"/>
              </w:rPr>
              <w:t xml:space="preserve">30th June 2024</w:t>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8C">
            <w:pPr>
              <w:spacing w:after="120" w:before="120" w:lineRule="auto"/>
              <w:ind w:left="0" w:firstLine="0"/>
              <w:jc w:val="left"/>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8D">
            <w:pPr>
              <w:spacing w:after="120" w:before="120" w:lineRule="auto"/>
              <w:ind w:left="0" w:firstLine="0"/>
              <w:jc w:val="left"/>
              <w:rPr>
                <w:sz w:val="24"/>
                <w:szCs w:val="24"/>
              </w:rPr>
            </w:pPr>
            <w:r w:rsidDel="00000000" w:rsidR="00000000" w:rsidRPr="00000000">
              <w:rPr>
                <w:sz w:val="24"/>
                <w:szCs w:val="24"/>
                <w:rtl w:val="0"/>
              </w:rPr>
              <w:t xml:space="preserve">To be confirmed</w:t>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8E">
            <w:pPr>
              <w:spacing w:after="120" w:before="120" w:lineRule="auto"/>
              <w:ind w:left="0" w:firstLine="0"/>
              <w:jc w:val="left"/>
              <w:rPr>
                <w:sz w:val="24"/>
                <w:szCs w:val="24"/>
              </w:rPr>
            </w:pPr>
            <w:r w:rsidDel="00000000" w:rsidR="00000000" w:rsidRPr="00000000">
              <w:rPr>
                <w:sz w:val="24"/>
                <w:szCs w:val="24"/>
                <w:rtl w:val="0"/>
              </w:rPr>
              <w:t xml:space="preserve">5%</w:t>
            </w:r>
          </w:p>
        </w:tc>
      </w:tr>
      <w:tr>
        <w:trPr>
          <w:cantSplit w:val="0"/>
          <w:trHeight w:val="100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8F">
            <w:pPr>
              <w:spacing w:after="120" w:before="120" w:lineRule="auto"/>
              <w:ind w:left="0" w:firstLine="0"/>
              <w:jc w:val="left"/>
              <w:rPr>
                <w:sz w:val="24"/>
                <w:szCs w:val="24"/>
              </w:rPr>
            </w:pPr>
            <w:r w:rsidDel="00000000" w:rsidR="00000000" w:rsidRPr="00000000">
              <w:rPr>
                <w:sz w:val="24"/>
                <w:szCs w:val="24"/>
                <w:rtl w:val="0"/>
              </w:rPr>
              <w:t xml:space="preserve">7 - Go Live – Phase 2</w:t>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90">
            <w:pPr>
              <w:spacing w:after="120" w:before="120" w:lineRule="auto"/>
              <w:ind w:left="0" w:firstLine="0"/>
              <w:jc w:val="left"/>
              <w:rPr>
                <w:sz w:val="24"/>
                <w:szCs w:val="24"/>
              </w:rPr>
            </w:pPr>
            <w:r w:rsidDel="00000000" w:rsidR="00000000" w:rsidRPr="00000000">
              <w:rPr>
                <w:sz w:val="24"/>
                <w:szCs w:val="24"/>
                <w:rtl w:val="0"/>
              </w:rPr>
              <w:t xml:space="preserve">Service is ready to support the Data Matching Exercise.</w:t>
            </w:r>
          </w:p>
          <w:p w:rsidR="00000000" w:rsidDel="00000000" w:rsidP="00000000" w:rsidRDefault="00000000" w:rsidRPr="00000000" w14:paraId="00000091">
            <w:pPr>
              <w:numPr>
                <w:ilvl w:val="0"/>
                <w:numId w:val="6"/>
              </w:numPr>
              <w:spacing w:after="0" w:before="120" w:lineRule="auto"/>
              <w:ind w:left="720" w:hanging="360"/>
              <w:jc w:val="left"/>
              <w:rPr>
                <w:rFonts w:ascii="Arial" w:cs="Arial" w:eastAsia="Arial" w:hAnsi="Arial"/>
                <w:sz w:val="24"/>
                <w:szCs w:val="24"/>
              </w:rPr>
            </w:pPr>
            <w:r w:rsidDel="00000000" w:rsidR="00000000" w:rsidRPr="00000000">
              <w:rPr>
                <w:sz w:val="24"/>
                <w:szCs w:val="24"/>
                <w:rtl w:val="0"/>
              </w:rPr>
              <w:t xml:space="preserve">Synectics NFI log</w:t>
            </w:r>
            <w:r w:rsidDel="00000000" w:rsidR="00000000" w:rsidRPr="00000000">
              <w:rPr>
                <w:rtl w:val="0"/>
              </w:rPr>
            </w:r>
          </w:p>
          <w:p w:rsidR="00000000" w:rsidDel="00000000" w:rsidP="00000000" w:rsidRDefault="00000000" w:rsidRPr="00000000" w14:paraId="00000092">
            <w:pPr>
              <w:numPr>
                <w:ilvl w:val="0"/>
                <w:numId w:val="6"/>
              </w:numPr>
              <w:spacing w:after="120" w:lineRule="auto"/>
              <w:ind w:left="720" w:hanging="360"/>
              <w:jc w:val="left"/>
              <w:rPr>
                <w:rFonts w:ascii="Arial" w:cs="Arial" w:eastAsia="Arial" w:hAnsi="Arial"/>
                <w:sz w:val="24"/>
                <w:szCs w:val="24"/>
              </w:rPr>
            </w:pPr>
            <w:r w:rsidDel="00000000" w:rsidR="00000000" w:rsidRPr="00000000">
              <w:rPr>
                <w:sz w:val="24"/>
                <w:szCs w:val="24"/>
                <w:rtl w:val="0"/>
              </w:rPr>
              <w:t xml:space="preserve">Processing tools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93">
            <w:pPr>
              <w:spacing w:after="120" w:before="120" w:lineRule="auto"/>
              <w:ind w:left="0" w:firstLine="0"/>
              <w:jc w:val="left"/>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94">
            <w:pPr>
              <w:spacing w:after="120" w:before="120" w:lineRule="auto"/>
              <w:ind w:left="0" w:firstLine="0"/>
              <w:jc w:val="left"/>
              <w:rPr>
                <w:sz w:val="24"/>
                <w:szCs w:val="24"/>
              </w:rPr>
            </w:pPr>
            <w:r w:rsidDel="00000000" w:rsidR="00000000" w:rsidRPr="00000000">
              <w:rPr>
                <w:sz w:val="24"/>
                <w:szCs w:val="24"/>
                <w:rtl w:val="0"/>
              </w:rPr>
              <w:t xml:space="preserve">1st September 2024</w:t>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95">
            <w:pPr>
              <w:spacing w:after="120" w:before="120" w:lineRule="auto"/>
              <w:ind w:left="0" w:firstLine="0"/>
              <w:jc w:val="left"/>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96">
            <w:pPr>
              <w:spacing w:after="120" w:before="120" w:lineRule="auto"/>
              <w:ind w:left="0" w:firstLine="0"/>
              <w:jc w:val="left"/>
              <w:rPr>
                <w:sz w:val="24"/>
                <w:szCs w:val="24"/>
              </w:rPr>
            </w:pPr>
            <w:r w:rsidDel="00000000" w:rsidR="00000000" w:rsidRPr="00000000">
              <w:rPr>
                <w:sz w:val="24"/>
                <w:szCs w:val="24"/>
                <w:rtl w:val="0"/>
              </w:rPr>
              <w:t xml:space="preserve">To be confirmed</w:t>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97">
            <w:pPr>
              <w:spacing w:after="120" w:before="120" w:lineRule="auto"/>
              <w:ind w:left="0" w:firstLine="0"/>
              <w:jc w:val="left"/>
              <w:rPr>
                <w:sz w:val="24"/>
                <w:szCs w:val="24"/>
              </w:rPr>
            </w:pPr>
            <w:r w:rsidDel="00000000" w:rsidR="00000000" w:rsidRPr="00000000">
              <w:rPr>
                <w:sz w:val="24"/>
                <w:szCs w:val="24"/>
                <w:rtl w:val="0"/>
              </w:rPr>
              <w:t xml:space="preserve">5%</w:t>
            </w:r>
          </w:p>
        </w:tc>
      </w:tr>
      <w:tr>
        <w:trPr>
          <w:cantSplit w:val="0"/>
          <w:trHeight w:val="1000"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98">
            <w:pPr>
              <w:spacing w:after="120" w:before="120" w:lineRule="auto"/>
              <w:ind w:left="0" w:firstLine="0"/>
              <w:jc w:val="left"/>
              <w:rPr>
                <w:sz w:val="24"/>
                <w:szCs w:val="24"/>
              </w:rPr>
            </w:pPr>
            <w:r w:rsidDel="00000000" w:rsidR="00000000" w:rsidRPr="00000000">
              <w:rPr>
                <w:sz w:val="24"/>
                <w:szCs w:val="24"/>
                <w:rtl w:val="0"/>
              </w:rPr>
              <w:t xml:space="preserve">8 - Development </w:t>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99">
            <w:pPr>
              <w:spacing w:after="120" w:before="120" w:lineRule="auto"/>
              <w:ind w:left="0" w:firstLine="0"/>
              <w:jc w:val="left"/>
              <w:rPr>
                <w:sz w:val="24"/>
                <w:szCs w:val="24"/>
              </w:rPr>
            </w:pPr>
            <w:r w:rsidDel="00000000" w:rsidR="00000000" w:rsidRPr="00000000">
              <w:rPr>
                <w:sz w:val="24"/>
                <w:szCs w:val="24"/>
                <w:rtl w:val="0"/>
              </w:rPr>
              <w:t xml:space="preserve">Discovery Phase e.g. Risk Scoring, Report Builder, User interface, etc.</w:t>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9A">
            <w:pPr>
              <w:spacing w:after="120" w:before="120" w:lineRule="auto"/>
              <w:ind w:left="0" w:firstLine="0"/>
              <w:jc w:val="left"/>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9B">
            <w:pPr>
              <w:spacing w:after="120" w:before="120" w:lineRule="auto"/>
              <w:ind w:left="0" w:firstLine="0"/>
              <w:jc w:val="left"/>
              <w:rPr>
                <w:sz w:val="24"/>
                <w:szCs w:val="24"/>
              </w:rPr>
            </w:pPr>
            <w:r w:rsidDel="00000000" w:rsidR="00000000" w:rsidRPr="00000000">
              <w:rPr>
                <w:sz w:val="24"/>
                <w:szCs w:val="24"/>
                <w:rtl w:val="0"/>
              </w:rPr>
              <w:t xml:space="preserve">29th November 2024</w:t>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9C">
            <w:pPr>
              <w:spacing w:after="120" w:before="120" w:lineRule="auto"/>
              <w:ind w:left="0" w:firstLine="0"/>
              <w:jc w:val="left"/>
              <w:rPr>
                <w:sz w:val="24"/>
                <w:szCs w:val="24"/>
              </w:rPr>
            </w:pPr>
            <w:r w:rsidDel="00000000" w:rsidR="00000000" w:rsidRPr="00000000">
              <w:rPr>
                <w:rtl w:val="0"/>
              </w:rPr>
            </w:r>
          </w:p>
        </w:tc>
        <w:tc>
          <w:tcPr>
            <w:vMerge w:val="restart"/>
            <w:tcBorders>
              <w:top w:color="000000" w:space="0" w:sz="4" w:val="single"/>
              <w:left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9D">
            <w:pPr>
              <w:spacing w:after="120" w:before="120" w:lineRule="auto"/>
              <w:ind w:left="0" w:firstLine="0"/>
              <w:jc w:val="left"/>
              <w:rPr>
                <w:sz w:val="24"/>
                <w:szCs w:val="24"/>
              </w:rPr>
            </w:pPr>
            <w:r w:rsidDel="00000000" w:rsidR="00000000" w:rsidRPr="00000000">
              <w:rPr>
                <w:sz w:val="24"/>
                <w:szCs w:val="24"/>
                <w:rtl w:val="0"/>
              </w:rPr>
              <w:t xml:space="preserve">To be confirmed</w:t>
            </w:r>
          </w:p>
        </w:tc>
        <w:tc>
          <w:tcPr>
            <w:vMerge w:val="restart"/>
            <w:tcBorders>
              <w:top w:color="000000" w:space="0" w:sz="4" w:val="single"/>
              <w:left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9E">
            <w:pPr>
              <w:spacing w:after="120" w:before="120" w:lineRule="auto"/>
              <w:ind w:left="0" w:firstLine="0"/>
              <w:jc w:val="left"/>
              <w:rPr>
                <w:sz w:val="24"/>
                <w:szCs w:val="24"/>
              </w:rPr>
            </w:pPr>
            <w:r w:rsidDel="00000000" w:rsidR="00000000" w:rsidRPr="00000000">
              <w:rPr>
                <w:sz w:val="24"/>
                <w:szCs w:val="24"/>
                <w:rtl w:val="0"/>
              </w:rPr>
              <w:t xml:space="preserve">5%</w:t>
            </w:r>
          </w:p>
        </w:tc>
      </w:tr>
      <w:tr>
        <w:trPr>
          <w:cantSplit w:val="0"/>
          <w:trHeight w:val="1000"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A0">
            <w:pPr>
              <w:spacing w:after="120" w:before="120" w:lineRule="auto"/>
              <w:ind w:left="0" w:firstLine="0"/>
              <w:jc w:val="left"/>
              <w:rPr>
                <w:sz w:val="24"/>
                <w:szCs w:val="24"/>
              </w:rPr>
            </w:pPr>
            <w:r w:rsidDel="00000000" w:rsidR="00000000" w:rsidRPr="00000000">
              <w:rPr>
                <w:sz w:val="24"/>
                <w:szCs w:val="24"/>
                <w:rtl w:val="0"/>
              </w:rPr>
              <w:t xml:space="preserve">Completion of development requirements.</w:t>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A1">
            <w:pPr>
              <w:spacing w:after="120" w:before="120" w:lineRule="auto"/>
              <w:ind w:left="0" w:firstLine="0"/>
              <w:jc w:val="left"/>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A2">
            <w:pPr>
              <w:spacing w:after="120" w:before="120" w:lineRule="auto"/>
              <w:ind w:left="0" w:firstLine="0"/>
              <w:jc w:val="left"/>
              <w:rPr>
                <w:sz w:val="24"/>
                <w:szCs w:val="24"/>
              </w:rPr>
            </w:pPr>
            <w:r w:rsidDel="00000000" w:rsidR="00000000" w:rsidRPr="00000000">
              <w:rPr>
                <w:sz w:val="24"/>
                <w:szCs w:val="24"/>
                <w:rtl w:val="0"/>
              </w:rPr>
              <w:t xml:space="preserve">29th November 2024</w:t>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A3">
            <w:pPr>
              <w:spacing w:after="120" w:before="120" w:lineRule="auto"/>
              <w:ind w:left="0" w:firstLine="0"/>
              <w:jc w:val="left"/>
              <w:rPr>
                <w:sz w:val="24"/>
                <w:szCs w:val="24"/>
              </w:rPr>
            </w:pPr>
            <w:r w:rsidDel="00000000" w:rsidR="00000000" w:rsidRPr="00000000">
              <w:rPr>
                <w:rtl w:val="0"/>
              </w:rPr>
            </w:r>
          </w:p>
        </w:tc>
        <w:tc>
          <w:tcPr>
            <w:vMerge w:val="continue"/>
            <w:tcBorders>
              <w:top w:color="000000" w:space="0" w:sz="4" w:val="single"/>
              <w:left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Merge w:val="continue"/>
            <w:tcBorders>
              <w:top w:color="000000" w:space="0" w:sz="4" w:val="single"/>
              <w:left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rHeight w:val="100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A6">
            <w:pPr>
              <w:spacing w:after="120" w:before="120" w:lineRule="auto"/>
              <w:ind w:left="0" w:firstLine="0"/>
              <w:jc w:val="left"/>
              <w:rPr>
                <w:sz w:val="24"/>
                <w:szCs w:val="24"/>
              </w:rPr>
            </w:pPr>
            <w:r w:rsidDel="00000000" w:rsidR="00000000" w:rsidRPr="00000000">
              <w:rPr>
                <w:sz w:val="24"/>
                <w:szCs w:val="24"/>
                <w:rtl w:val="0"/>
              </w:rPr>
              <w:t xml:space="preserve">9 - Test and Deployment</w:t>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A7">
            <w:pPr>
              <w:spacing w:after="120" w:before="120" w:lineRule="auto"/>
              <w:ind w:left="0" w:firstLine="0"/>
              <w:jc w:val="left"/>
              <w:rPr>
                <w:sz w:val="24"/>
                <w:szCs w:val="24"/>
              </w:rPr>
            </w:pPr>
            <w:r w:rsidDel="00000000" w:rsidR="00000000" w:rsidRPr="00000000">
              <w:rPr>
                <w:sz w:val="24"/>
                <w:szCs w:val="24"/>
                <w:rtl w:val="0"/>
              </w:rPr>
              <w:t xml:space="preserve">POC/UAT e.g. Risk Scoring, Report Builder, User interface, NFI Products, etc</w:t>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A8">
            <w:pPr>
              <w:spacing w:after="120" w:before="120" w:lineRule="auto"/>
              <w:ind w:left="0" w:firstLine="0"/>
              <w:jc w:val="left"/>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A9">
            <w:pPr>
              <w:spacing w:after="120" w:before="120" w:lineRule="auto"/>
              <w:ind w:left="0" w:firstLine="0"/>
              <w:jc w:val="left"/>
              <w:rPr>
                <w:sz w:val="24"/>
                <w:szCs w:val="24"/>
              </w:rPr>
            </w:pPr>
            <w:r w:rsidDel="00000000" w:rsidR="00000000" w:rsidRPr="00000000">
              <w:rPr>
                <w:sz w:val="24"/>
                <w:szCs w:val="24"/>
                <w:rtl w:val="0"/>
              </w:rPr>
              <w:t xml:space="preserve">29th November 2024</w:t>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AA">
            <w:pPr>
              <w:spacing w:after="120" w:before="120" w:lineRule="auto"/>
              <w:ind w:left="0" w:firstLine="0"/>
              <w:jc w:val="left"/>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AB">
            <w:pPr>
              <w:spacing w:after="120" w:before="120" w:lineRule="auto"/>
              <w:ind w:left="0" w:firstLine="0"/>
              <w:jc w:val="left"/>
              <w:rPr>
                <w:sz w:val="24"/>
                <w:szCs w:val="24"/>
              </w:rPr>
            </w:pPr>
            <w:r w:rsidDel="00000000" w:rsidR="00000000" w:rsidRPr="00000000">
              <w:rPr>
                <w:sz w:val="24"/>
                <w:szCs w:val="24"/>
                <w:rtl w:val="0"/>
              </w:rPr>
              <w:t xml:space="preserve">To be confirmed</w:t>
            </w:r>
          </w:p>
        </w:tc>
        <w:tc>
          <w:tcPr>
            <w:tcBorders>
              <w:top w:color="000000" w:space="0" w:sz="4" w:val="single"/>
              <w:left w:color="000000" w:space="0" w:sz="4" w:val="single"/>
              <w:bottom w:color="000000" w:space="0" w:sz="4" w:val="single"/>
              <w:right w:color="000000" w:space="0" w:sz="4" w:val="single"/>
            </w:tcBorders>
            <w:tcMar>
              <w:top w:w="0.0" w:type="dxa"/>
              <w:left w:w="110.0" w:type="dxa"/>
              <w:bottom w:w="0.0" w:type="dxa"/>
              <w:right w:w="115.0" w:type="dxa"/>
            </w:tcMar>
          </w:tcPr>
          <w:p w:rsidR="00000000" w:rsidDel="00000000" w:rsidP="00000000" w:rsidRDefault="00000000" w:rsidRPr="00000000" w14:paraId="000000AC">
            <w:pPr>
              <w:spacing w:after="120" w:before="120" w:lineRule="auto"/>
              <w:ind w:left="0" w:firstLine="0"/>
              <w:jc w:val="left"/>
              <w:rPr>
                <w:sz w:val="24"/>
                <w:szCs w:val="24"/>
              </w:rPr>
            </w:pPr>
            <w:r w:rsidDel="00000000" w:rsidR="00000000" w:rsidRPr="00000000">
              <w:rPr>
                <w:sz w:val="24"/>
                <w:szCs w:val="24"/>
                <w:rtl w:val="0"/>
              </w:rPr>
              <w:t xml:space="preserve">5%</w:t>
            </w:r>
          </w:p>
        </w:tc>
      </w:tr>
    </w:tbl>
    <w:p w:rsidR="00000000" w:rsidDel="00000000" w:rsidP="00000000" w:rsidRDefault="00000000" w:rsidRPr="00000000" w14:paraId="000000AD">
      <w:pPr>
        <w:spacing w:after="160" w:line="259" w:lineRule="auto"/>
        <w:ind w:left="0" w:firstLine="0"/>
        <w:jc w:val="left"/>
        <w:rPr>
          <w:sz w:val="24"/>
          <w:szCs w:val="24"/>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AE">
      <w:pPr>
        <w:keepNext w:val="1"/>
        <w:pBdr>
          <w:top w:space="0" w:sz="0" w:val="nil"/>
          <w:left w:space="0" w:sz="0" w:val="nil"/>
          <w:bottom w:space="0" w:sz="0" w:val="nil"/>
          <w:right w:space="0" w:sz="0" w:val="nil"/>
          <w:between w:space="0" w:sz="0" w:val="nil"/>
        </w:pBdr>
        <w:spacing w:after="200" w:line="276" w:lineRule="auto"/>
        <w:ind w:left="0" w:firstLine="0"/>
        <w:jc w:val="left"/>
        <w:rPr>
          <w:b w:val="1"/>
          <w:color w:val="000000"/>
          <w:sz w:val="36"/>
          <w:szCs w:val="36"/>
        </w:rPr>
      </w:pPr>
      <w:r w:rsidDel="00000000" w:rsidR="00000000" w:rsidRPr="00000000">
        <w:rPr>
          <w:b w:val="1"/>
          <w:color w:val="000000"/>
          <w:sz w:val="36"/>
          <w:szCs w:val="36"/>
          <w:rtl w:val="0"/>
        </w:rPr>
        <w:t xml:space="preserve">Part B - Testing</w:t>
      </w:r>
    </w:p>
    <w:p w:rsidR="00000000" w:rsidDel="00000000" w:rsidP="00000000" w:rsidRDefault="00000000" w:rsidRPr="00000000" w14:paraId="000000AF">
      <w:pPr>
        <w:keepNext w:val="1"/>
        <w:numPr>
          <w:ilvl w:val="0"/>
          <w:numId w:val="3"/>
        </w:numPr>
        <w:pBdr>
          <w:top w:space="0" w:sz="0" w:val="nil"/>
          <w:left w:space="0" w:sz="0" w:val="nil"/>
          <w:bottom w:space="0" w:sz="0" w:val="nil"/>
          <w:right w:space="0" w:sz="0" w:val="nil"/>
          <w:between w:space="0" w:sz="0" w:val="nil"/>
        </w:pBdr>
        <w:tabs>
          <w:tab w:val="left" w:leader="none" w:pos="-360"/>
        </w:tabs>
        <w:spacing w:before="120" w:lineRule="auto"/>
        <w:ind w:left="360" w:hanging="360"/>
        <w:jc w:val="left"/>
        <w:rPr>
          <w:b w:val="1"/>
        </w:rPr>
      </w:pPr>
      <w:r w:rsidDel="00000000" w:rsidR="00000000" w:rsidRPr="00000000">
        <w:rPr>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B0">
      <w:pPr>
        <w:keepNext w:val="1"/>
        <w:numPr>
          <w:ilvl w:val="1"/>
          <w:numId w:val="3"/>
        </w:numPr>
        <w:pBdr>
          <w:top w:space="0" w:sz="0" w:val="nil"/>
          <w:left w:space="0" w:sz="0" w:val="nil"/>
          <w:bottom w:space="0" w:sz="0" w:val="nil"/>
          <w:right w:space="0" w:sz="0" w:val="nil"/>
          <w:between w:space="0" w:sz="0" w:val="nil"/>
        </w:pBdr>
        <w:tabs>
          <w:tab w:val="left" w:leader="none" w:pos="227"/>
        </w:tabs>
        <w:spacing w:after="120" w:before="120" w:lineRule="auto"/>
        <w:ind w:left="907" w:hanging="547"/>
        <w:jc w:val="left"/>
        <w:rPr/>
      </w:pPr>
      <w:r w:rsidDel="00000000" w:rsidR="00000000" w:rsidRPr="00000000">
        <w:rPr>
          <w:color w:val="000000"/>
          <w:sz w:val="24"/>
          <w:szCs w:val="24"/>
          <w:rtl w:val="0"/>
        </w:rPr>
        <w:t xml:space="preserve">In this Schedule, the following words shall have the following meanings and they shall supplement Schedule 1 (Definitions):</w:t>
      </w:r>
      <w:r w:rsidDel="00000000" w:rsidR="00000000" w:rsidRPr="00000000">
        <w:rPr>
          <w:rtl w:val="0"/>
        </w:rPr>
      </w:r>
    </w:p>
    <w:tbl>
      <w:tblPr>
        <w:tblStyle w:val="Table3"/>
        <w:tblW w:w="8325.0" w:type="dxa"/>
        <w:jc w:val="left"/>
        <w:tblInd w:w="8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"Component"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72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any constituent parts of the Deliverables;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"Material Test Issue"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72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a Test Issue of Severity Level 1 or Severity Level 2;</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"Satisfaction Certificate"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72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"Severity Level"</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leader="none" w:pos="-729"/>
              </w:tabs>
              <w:spacing w:after="120" w:before="120" w:lineRule="auto"/>
              <w:ind w:left="720" w:firstLine="0"/>
              <w:jc w:val="left"/>
              <w:rPr>
                <w:color w:val="000000"/>
              </w:rPr>
            </w:pPr>
            <w:r w:rsidDel="00000000" w:rsidR="00000000" w:rsidRPr="00000000">
              <w:rPr>
                <w:color w:val="000000"/>
                <w:sz w:val="24"/>
                <w:szCs w:val="24"/>
                <w:rtl w:val="0"/>
              </w:rPr>
              <w:t xml:space="preserve">the level of severity of a Test Issue, the criteria for which are described in Annex 1;</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"Test Issue Management Log"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leader="none" w:pos="-729"/>
              </w:tabs>
              <w:spacing w:after="120" w:before="120" w:lineRule="auto"/>
              <w:ind w:left="720" w:firstLine="0"/>
              <w:jc w:val="left"/>
              <w:rPr>
                <w:color w:val="000000"/>
              </w:rPr>
            </w:pPr>
            <w:r w:rsidDel="00000000" w:rsidR="00000000" w:rsidRPr="00000000">
              <w:rPr>
                <w:color w:val="000000"/>
                <w:sz w:val="24"/>
                <w:szCs w:val="24"/>
                <w:rtl w:val="0"/>
              </w:rPr>
              <w:t xml:space="preserve">a log for the recording of Test Issues as described further in Paragraph</w:t>
            </w:r>
            <w:r w:rsidDel="00000000" w:rsidR="00000000" w:rsidRPr="00000000">
              <w:rPr>
                <w:sz w:val="24"/>
                <w:szCs w:val="24"/>
                <w:rtl w:val="0"/>
              </w:rPr>
              <w:t xml:space="preserve"> 8.1 </w:t>
            </w:r>
            <w:r w:rsidDel="00000000" w:rsidR="00000000" w:rsidRPr="00000000">
              <w:rPr>
                <w:color w:val="000000"/>
                <w:sz w:val="24"/>
                <w:szCs w:val="24"/>
                <w:rtl w:val="0"/>
              </w:rPr>
              <w:t xml:space="preserve">of this Schedule;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"Test Issue Threshold"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leader="none" w:pos="-72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"Test Reports"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leader="none" w:pos="-72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the reports to be produced by the Supplier setting out the results of Tests;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"Test Specification"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leader="none" w:pos="-729"/>
              </w:tabs>
              <w:spacing w:after="120" w:before="120" w:lineRule="auto"/>
              <w:ind w:left="720" w:firstLine="0"/>
              <w:jc w:val="left"/>
              <w:rPr>
                <w:color w:val="000000"/>
              </w:rPr>
            </w:pPr>
            <w:r w:rsidDel="00000000" w:rsidR="00000000" w:rsidRPr="00000000">
              <w:rPr>
                <w:color w:val="000000"/>
                <w:sz w:val="24"/>
                <w:szCs w:val="24"/>
                <w:rtl w:val="0"/>
              </w:rPr>
              <w:t xml:space="preserve">the specification that sets out how Tests will demonstrate that the Test Success Criteria have been satisfied, as described in more detail in Paragraph </w:t>
            </w:r>
            <w:r w:rsidDel="00000000" w:rsidR="00000000" w:rsidRPr="00000000">
              <w:rPr>
                <w:rtl w:val="0"/>
              </w:rPr>
              <w:t xml:space="preserve">6.2</w:t>
            </w:r>
            <w:r w:rsidDel="00000000" w:rsidR="00000000" w:rsidRPr="00000000">
              <w:rPr>
                <w:color w:val="000000"/>
                <w:sz w:val="24"/>
                <w:szCs w:val="24"/>
                <w:rtl w:val="0"/>
              </w:rPr>
              <w:t xml:space="preserve"> of this Schedule;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"Test Strategy"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leader="none" w:pos="-729"/>
              </w:tabs>
              <w:spacing w:after="120" w:before="120" w:lineRule="auto"/>
              <w:ind w:left="720" w:firstLine="0"/>
              <w:jc w:val="left"/>
              <w:rPr>
                <w:color w:val="000000"/>
              </w:rPr>
            </w:pPr>
            <w:r w:rsidDel="00000000" w:rsidR="00000000" w:rsidRPr="00000000">
              <w:rPr>
                <w:color w:val="000000"/>
                <w:sz w:val="24"/>
                <w:szCs w:val="24"/>
                <w:rtl w:val="0"/>
              </w:rPr>
              <w:t xml:space="preserve">a strategy for the conduct of Testing as described further in Paragraph </w:t>
            </w:r>
            <w:r w:rsidDel="00000000" w:rsidR="00000000" w:rsidRPr="00000000">
              <w:rPr>
                <w:rtl w:val="0"/>
              </w:rPr>
              <w:t xml:space="preserve">3.2</w:t>
            </w:r>
            <w:r w:rsidDel="00000000" w:rsidR="00000000" w:rsidRPr="00000000">
              <w:rPr>
                <w:color w:val="000000"/>
                <w:sz w:val="24"/>
                <w:szCs w:val="24"/>
                <w:rtl w:val="0"/>
              </w:rPr>
              <w:t xml:space="preserve"> of this Schedule;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"Test Success Criteria"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leader="none" w:pos="-729"/>
              </w:tabs>
              <w:spacing w:after="120" w:before="120" w:lineRule="auto"/>
              <w:ind w:left="720" w:firstLine="0"/>
              <w:jc w:val="left"/>
              <w:rPr>
                <w:color w:val="000000"/>
              </w:rPr>
            </w:pPr>
            <w:r w:rsidDel="00000000" w:rsidR="00000000" w:rsidRPr="00000000">
              <w:rPr>
                <w:color w:val="000000"/>
                <w:sz w:val="24"/>
                <w:szCs w:val="24"/>
                <w:rtl w:val="0"/>
              </w:rPr>
              <w:t xml:space="preserve">in relation to a Test, the test success criteria for that Test as referred to in Paragraph </w:t>
            </w:r>
            <w:r w:rsidDel="00000000" w:rsidR="00000000" w:rsidRPr="00000000">
              <w:rPr>
                <w:rtl w:val="0"/>
              </w:rPr>
              <w:t xml:space="preserve">5</w:t>
            </w:r>
            <w:r w:rsidDel="00000000" w:rsidR="00000000" w:rsidRPr="00000000">
              <w:rPr>
                <w:color w:val="000000"/>
                <w:sz w:val="24"/>
                <w:szCs w:val="24"/>
                <w:rtl w:val="0"/>
              </w:rPr>
              <w:t xml:space="preserve"> of this Schedule;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"Test Witness"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left" w:leader="none" w:pos="-729"/>
              </w:tabs>
              <w:spacing w:after="120" w:before="120" w:lineRule="auto"/>
              <w:ind w:left="720" w:firstLine="0"/>
              <w:jc w:val="left"/>
              <w:rPr>
                <w:color w:val="000000"/>
              </w:rPr>
            </w:pPr>
            <w:r w:rsidDel="00000000" w:rsidR="00000000" w:rsidRPr="00000000">
              <w:rPr>
                <w:color w:val="000000"/>
                <w:sz w:val="24"/>
                <w:szCs w:val="24"/>
                <w:rtl w:val="0"/>
              </w:rPr>
              <w:t xml:space="preserve">any person appointed by the Buyer pursuant to Paragraph </w:t>
            </w:r>
            <w:r w:rsidDel="00000000" w:rsidR="00000000" w:rsidRPr="00000000">
              <w:rPr>
                <w:color w:val="000000"/>
                <w:rtl w:val="0"/>
              </w:rPr>
              <w:t xml:space="preserve">Test </w:t>
            </w:r>
            <w:r w:rsidDel="00000000" w:rsidR="00000000" w:rsidRPr="00000000">
              <w:rPr>
                <w:rtl w:val="0"/>
              </w:rPr>
              <w:t xml:space="preserve">9 of </w:t>
            </w:r>
            <w:r w:rsidDel="00000000" w:rsidR="00000000" w:rsidRPr="00000000">
              <w:rPr>
                <w:color w:val="000000"/>
                <w:sz w:val="24"/>
                <w:szCs w:val="24"/>
                <w:rtl w:val="0"/>
              </w:rPr>
              <w:t xml:space="preserve">this Schedule; and</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"Testing Procedures"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leader="none" w:pos="-72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the applicable testing procedures and Test Success Criteria set out in this Schedule.</w:t>
            </w:r>
          </w:p>
        </w:tc>
      </w:tr>
    </w:tbl>
    <w:p w:rsidR="00000000" w:rsidDel="00000000" w:rsidP="00000000" w:rsidRDefault="00000000" w:rsidRPr="00000000" w14:paraId="000000C9">
      <w:pPr>
        <w:keepNext w:val="1"/>
        <w:numPr>
          <w:ilvl w:val="0"/>
          <w:numId w:val="3"/>
        </w:numPr>
        <w:pBdr>
          <w:top w:space="0" w:sz="0" w:val="nil"/>
          <w:left w:space="0" w:sz="0" w:val="nil"/>
          <w:bottom w:space="0" w:sz="0" w:val="nil"/>
          <w:right w:space="0" w:sz="0" w:val="nil"/>
          <w:between w:space="0" w:sz="0" w:val="nil"/>
        </w:pBdr>
        <w:tabs>
          <w:tab w:val="left" w:leader="none" w:pos="-360"/>
        </w:tabs>
        <w:spacing w:before="120" w:lineRule="auto"/>
        <w:ind w:left="360" w:hanging="360"/>
        <w:jc w:val="left"/>
        <w:rPr>
          <w:b w:val="1"/>
        </w:rPr>
      </w:pPr>
      <w:r w:rsidDel="00000000" w:rsidR="00000000" w:rsidRPr="00000000">
        <w:rPr>
          <w:b w:val="1"/>
          <w:color w:val="000000"/>
          <w:sz w:val="24"/>
          <w:szCs w:val="24"/>
          <w:rtl w:val="0"/>
        </w:rPr>
        <w:t xml:space="preserve">How testing should work</w:t>
      </w:r>
      <w:r w:rsidDel="00000000" w:rsidR="00000000" w:rsidRPr="00000000">
        <w:rPr>
          <w:rtl w:val="0"/>
        </w:rPr>
      </w:r>
    </w:p>
    <w:p w:rsidR="00000000" w:rsidDel="00000000" w:rsidP="00000000" w:rsidRDefault="00000000" w:rsidRPr="00000000" w14:paraId="000000CA">
      <w:pPr>
        <w:numPr>
          <w:ilvl w:val="1"/>
          <w:numId w:val="3"/>
        </w:numPr>
        <w:pBdr>
          <w:top w:space="0" w:sz="0" w:val="nil"/>
          <w:left w:space="0" w:sz="0" w:val="nil"/>
          <w:bottom w:space="0" w:sz="0" w:val="nil"/>
          <w:right w:space="0" w:sz="0" w:val="nil"/>
          <w:between w:space="0" w:sz="0" w:val="nil"/>
        </w:pBdr>
        <w:tabs>
          <w:tab w:val="left" w:leader="none" w:pos="227"/>
        </w:tabs>
        <w:spacing w:after="120" w:before="120" w:lineRule="auto"/>
        <w:ind w:left="907" w:hanging="547"/>
        <w:jc w:val="left"/>
        <w:rPr/>
      </w:pPr>
      <w:r w:rsidDel="00000000" w:rsidR="00000000" w:rsidRPr="00000000">
        <w:rPr>
          <w:color w:val="000000"/>
          <w:sz w:val="24"/>
          <w:szCs w:val="24"/>
          <w:rtl w:val="0"/>
        </w:rPr>
        <w:t xml:space="preserve">All Tests conducted by the Supplier shall be conducted in accordance with the Test Strategy, Test Specification and the Test Plan.</w:t>
      </w:r>
      <w:r w:rsidDel="00000000" w:rsidR="00000000" w:rsidRPr="00000000">
        <w:rPr>
          <w:rtl w:val="0"/>
        </w:rPr>
      </w:r>
    </w:p>
    <w:p w:rsidR="00000000" w:rsidDel="00000000" w:rsidP="00000000" w:rsidRDefault="00000000" w:rsidRPr="00000000" w14:paraId="000000CB">
      <w:pPr>
        <w:keepNext w:val="1"/>
        <w:numPr>
          <w:ilvl w:val="1"/>
          <w:numId w:val="3"/>
        </w:numPr>
        <w:pBdr>
          <w:top w:space="0" w:sz="0" w:val="nil"/>
          <w:left w:space="0" w:sz="0" w:val="nil"/>
          <w:bottom w:space="0" w:sz="0" w:val="nil"/>
          <w:right w:space="0" w:sz="0" w:val="nil"/>
          <w:between w:space="0" w:sz="0" w:val="nil"/>
        </w:pBdr>
        <w:tabs>
          <w:tab w:val="left" w:leader="none" w:pos="227"/>
        </w:tabs>
        <w:spacing w:after="120" w:before="120" w:lineRule="auto"/>
        <w:ind w:left="907" w:hanging="547"/>
        <w:jc w:val="left"/>
        <w:rPr/>
      </w:pPr>
      <w:r w:rsidDel="00000000" w:rsidR="00000000" w:rsidRPr="00000000">
        <w:rPr>
          <w:color w:val="000000"/>
          <w:sz w:val="24"/>
          <w:szCs w:val="24"/>
          <w:rtl w:val="0"/>
        </w:rPr>
        <w:t xml:space="preserve">The Supplier shall not submit any Deliverable for Testing:</w:t>
      </w:r>
      <w:r w:rsidDel="00000000" w:rsidR="00000000" w:rsidRPr="00000000">
        <w:rPr>
          <w:rtl w:val="0"/>
        </w:rPr>
      </w:r>
    </w:p>
    <w:p w:rsidR="00000000" w:rsidDel="00000000" w:rsidP="00000000" w:rsidRDefault="00000000" w:rsidRPr="00000000" w14:paraId="000000CC">
      <w:pPr>
        <w:numPr>
          <w:ilvl w:val="2"/>
          <w:numId w:val="3"/>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unless the Supplier is reasonably confident that it will satisfy the relevant Test Success Criteria;</w:t>
      </w:r>
      <w:r w:rsidDel="00000000" w:rsidR="00000000" w:rsidRPr="00000000">
        <w:rPr>
          <w:rtl w:val="0"/>
        </w:rPr>
      </w:r>
    </w:p>
    <w:p w:rsidR="00000000" w:rsidDel="00000000" w:rsidP="00000000" w:rsidRDefault="00000000" w:rsidRPr="00000000" w14:paraId="000000CD">
      <w:pPr>
        <w:numPr>
          <w:ilvl w:val="2"/>
          <w:numId w:val="3"/>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until the Buyer has issued a Satisfaction Certificate in respect of any prior, dependant Deliverable(s); and</w:t>
      </w:r>
      <w:r w:rsidDel="00000000" w:rsidR="00000000" w:rsidRPr="00000000">
        <w:rPr>
          <w:rtl w:val="0"/>
        </w:rPr>
      </w:r>
    </w:p>
    <w:p w:rsidR="00000000" w:rsidDel="00000000" w:rsidP="00000000" w:rsidRDefault="00000000" w:rsidRPr="00000000" w14:paraId="000000CE">
      <w:pPr>
        <w:numPr>
          <w:ilvl w:val="2"/>
          <w:numId w:val="3"/>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until the Parties have agreed the Test Plan and the Test Specification relating to the relevant Deliverable(s).</w:t>
      </w:r>
      <w:r w:rsidDel="00000000" w:rsidR="00000000" w:rsidRPr="00000000">
        <w:rPr>
          <w:rtl w:val="0"/>
        </w:rPr>
      </w:r>
    </w:p>
    <w:p w:rsidR="00000000" w:rsidDel="00000000" w:rsidP="00000000" w:rsidRDefault="00000000" w:rsidRPr="00000000" w14:paraId="000000CF">
      <w:pPr>
        <w:numPr>
          <w:ilvl w:val="1"/>
          <w:numId w:val="3"/>
        </w:numPr>
        <w:pBdr>
          <w:top w:space="0" w:sz="0" w:val="nil"/>
          <w:left w:space="0" w:sz="0" w:val="nil"/>
          <w:bottom w:space="0" w:sz="0" w:val="nil"/>
          <w:right w:space="0" w:sz="0" w:val="nil"/>
          <w:between w:space="0" w:sz="0" w:val="nil"/>
        </w:pBdr>
        <w:tabs>
          <w:tab w:val="left" w:leader="none" w:pos="227"/>
        </w:tabs>
        <w:spacing w:after="120" w:before="120" w:lineRule="auto"/>
        <w:ind w:left="907" w:hanging="547"/>
        <w:jc w:val="left"/>
        <w:rPr/>
      </w:pPr>
      <w:r w:rsidDel="00000000" w:rsidR="00000000" w:rsidRPr="00000000">
        <w:rPr>
          <w:color w:val="000000"/>
          <w:sz w:val="24"/>
          <w:szCs w:val="24"/>
          <w:rtl w:val="0"/>
        </w:rPr>
        <w:t xml:space="preserve">The Supplier shall use reasonable endeavours to submit each Deliverable for Testing or re-Testing by or before the date set out in the Detailed Implementation Plan for the commencement of Testing in respect of the relevant Deliverable.</w:t>
      </w:r>
      <w:r w:rsidDel="00000000" w:rsidR="00000000" w:rsidRPr="00000000">
        <w:rPr>
          <w:rtl w:val="0"/>
        </w:rPr>
      </w:r>
    </w:p>
    <w:p w:rsidR="00000000" w:rsidDel="00000000" w:rsidP="00000000" w:rsidRDefault="00000000" w:rsidRPr="00000000" w14:paraId="000000D0">
      <w:pPr>
        <w:numPr>
          <w:ilvl w:val="1"/>
          <w:numId w:val="3"/>
        </w:numPr>
        <w:pBdr>
          <w:top w:space="0" w:sz="0" w:val="nil"/>
          <w:left w:space="0" w:sz="0" w:val="nil"/>
          <w:bottom w:space="0" w:sz="0" w:val="nil"/>
          <w:right w:space="0" w:sz="0" w:val="nil"/>
          <w:between w:space="0" w:sz="0" w:val="nil"/>
        </w:pBdr>
        <w:tabs>
          <w:tab w:val="left" w:leader="none" w:pos="227"/>
        </w:tabs>
        <w:spacing w:after="120" w:before="120" w:lineRule="auto"/>
        <w:ind w:left="907" w:hanging="547"/>
        <w:jc w:val="left"/>
        <w:rPr/>
      </w:pPr>
      <w:r w:rsidDel="00000000" w:rsidR="00000000" w:rsidRPr="00000000">
        <w:rPr>
          <w:color w:val="000000"/>
          <w:sz w:val="24"/>
          <w:szCs w:val="24"/>
          <w:rtl w:val="0"/>
        </w:rPr>
        <w:t xml:space="preserve">Prior to the issue of a Satisfaction Certificate, the Buyer shall be entitled to review the relevant Test Reports and the Test Issue Management Log.</w:t>
      </w:r>
      <w:r w:rsidDel="00000000" w:rsidR="00000000" w:rsidRPr="00000000">
        <w:rPr>
          <w:rtl w:val="0"/>
        </w:rPr>
      </w:r>
    </w:p>
    <w:p w:rsidR="00000000" w:rsidDel="00000000" w:rsidP="00000000" w:rsidRDefault="00000000" w:rsidRPr="00000000" w14:paraId="000000D1">
      <w:pPr>
        <w:keepNext w:val="1"/>
        <w:numPr>
          <w:ilvl w:val="0"/>
          <w:numId w:val="3"/>
        </w:numPr>
        <w:pBdr>
          <w:top w:space="0" w:sz="0" w:val="nil"/>
          <w:left w:space="0" w:sz="0" w:val="nil"/>
          <w:bottom w:space="0" w:sz="0" w:val="nil"/>
          <w:right w:space="0" w:sz="0" w:val="nil"/>
          <w:between w:space="0" w:sz="0" w:val="nil"/>
        </w:pBdr>
        <w:tabs>
          <w:tab w:val="left" w:leader="none" w:pos="-360"/>
        </w:tabs>
        <w:spacing w:before="120" w:lineRule="auto"/>
        <w:ind w:left="360" w:hanging="360"/>
        <w:jc w:val="left"/>
        <w:rPr>
          <w:b w:val="1"/>
        </w:rPr>
      </w:pPr>
      <w:r w:rsidDel="00000000" w:rsidR="00000000" w:rsidRPr="00000000">
        <w:rPr>
          <w:b w:val="1"/>
          <w:color w:val="000000"/>
          <w:sz w:val="24"/>
          <w:szCs w:val="24"/>
          <w:rtl w:val="0"/>
        </w:rPr>
        <w:t xml:space="preserve">Planning for testing</w:t>
      </w:r>
      <w:r w:rsidDel="00000000" w:rsidR="00000000" w:rsidRPr="00000000">
        <w:rPr>
          <w:rtl w:val="0"/>
        </w:rPr>
      </w:r>
    </w:p>
    <w:p w:rsidR="00000000" w:rsidDel="00000000" w:rsidP="00000000" w:rsidRDefault="00000000" w:rsidRPr="00000000" w14:paraId="000000D2">
      <w:pPr>
        <w:numPr>
          <w:ilvl w:val="1"/>
          <w:numId w:val="3"/>
        </w:numPr>
        <w:pBdr>
          <w:top w:space="0" w:sz="0" w:val="nil"/>
          <w:left w:space="0" w:sz="0" w:val="nil"/>
          <w:bottom w:space="0" w:sz="0" w:val="nil"/>
          <w:right w:space="0" w:sz="0" w:val="nil"/>
          <w:between w:space="0" w:sz="0" w:val="nil"/>
        </w:pBdr>
        <w:tabs>
          <w:tab w:val="left" w:leader="none" w:pos="227"/>
        </w:tabs>
        <w:spacing w:after="120" w:before="120" w:lineRule="auto"/>
        <w:ind w:left="907" w:hanging="547"/>
        <w:jc w:val="left"/>
        <w:rPr/>
      </w:pPr>
      <w:r w:rsidDel="00000000" w:rsidR="00000000" w:rsidRPr="00000000">
        <w:rPr>
          <w:color w:val="000000"/>
          <w:sz w:val="24"/>
          <w:szCs w:val="24"/>
          <w:rtl w:val="0"/>
        </w:rPr>
        <w:t xml:space="preserve">The Supplier shall develop the final Test Strategy as soon as practicable after the Effective</w:t>
      </w:r>
      <w:r w:rsidDel="00000000" w:rsidR="00000000" w:rsidRPr="00000000">
        <w:rPr>
          <w:color w:val="000000"/>
          <w:rtl w:val="0"/>
        </w:rPr>
        <w:t xml:space="preserve"> </w:t>
      </w:r>
      <w:r w:rsidDel="00000000" w:rsidR="00000000" w:rsidRPr="00000000">
        <w:rPr>
          <w:color w:val="000000"/>
          <w:sz w:val="24"/>
          <w:szCs w:val="24"/>
          <w:rtl w:val="0"/>
        </w:rPr>
        <w:t xml:space="preserve">Date but in any case, no later than </w:t>
      </w:r>
      <w:r w:rsidDel="00000000" w:rsidR="00000000" w:rsidRPr="00000000">
        <w:rPr>
          <w:sz w:val="24"/>
          <w:szCs w:val="24"/>
          <w:rtl w:val="0"/>
        </w:rPr>
        <w:t xml:space="preserve">sixty </w:t>
      </w:r>
      <w:r w:rsidDel="00000000" w:rsidR="00000000" w:rsidRPr="00000000">
        <w:rPr>
          <w:color w:val="000000"/>
          <w:sz w:val="24"/>
          <w:szCs w:val="24"/>
          <w:rtl w:val="0"/>
        </w:rPr>
        <w:t xml:space="preserve">(60) Working Days after the Effective</w:t>
      </w:r>
      <w:r w:rsidDel="00000000" w:rsidR="00000000" w:rsidRPr="00000000">
        <w:rPr>
          <w:color w:val="000000"/>
          <w:rtl w:val="0"/>
        </w:rPr>
        <w:t xml:space="preserve"> </w:t>
      </w:r>
      <w:r w:rsidDel="00000000" w:rsidR="00000000" w:rsidRPr="00000000">
        <w:rPr>
          <w:color w:val="000000"/>
          <w:sz w:val="24"/>
          <w:szCs w:val="24"/>
          <w:rtl w:val="0"/>
        </w:rPr>
        <w:t xml:space="preserve">Date (or such other period as the Parties may agree).</w:t>
      </w:r>
      <w:r w:rsidDel="00000000" w:rsidR="00000000" w:rsidRPr="00000000">
        <w:rPr>
          <w:rtl w:val="0"/>
        </w:rPr>
      </w:r>
    </w:p>
    <w:p w:rsidR="00000000" w:rsidDel="00000000" w:rsidP="00000000" w:rsidRDefault="00000000" w:rsidRPr="00000000" w14:paraId="000000D3">
      <w:pPr>
        <w:keepNext w:val="1"/>
        <w:numPr>
          <w:ilvl w:val="1"/>
          <w:numId w:val="3"/>
        </w:numPr>
        <w:pBdr>
          <w:top w:space="0" w:sz="0" w:val="nil"/>
          <w:left w:space="0" w:sz="0" w:val="nil"/>
          <w:bottom w:space="0" w:sz="0" w:val="nil"/>
          <w:right w:space="0" w:sz="0" w:val="nil"/>
          <w:between w:space="0" w:sz="0" w:val="nil"/>
        </w:pBdr>
        <w:tabs>
          <w:tab w:val="left" w:leader="none" w:pos="227"/>
        </w:tabs>
        <w:spacing w:after="120" w:before="120" w:lineRule="auto"/>
        <w:ind w:left="907" w:hanging="547"/>
        <w:jc w:val="left"/>
        <w:rPr/>
      </w:pPr>
      <w:bookmarkStart w:colFirst="0" w:colLast="0" w:name="_heading=h.2s8eyo1" w:id="8"/>
      <w:bookmarkEnd w:id="8"/>
      <w:r w:rsidDel="00000000" w:rsidR="00000000" w:rsidRPr="00000000">
        <w:rPr>
          <w:color w:val="000000"/>
          <w:sz w:val="24"/>
          <w:szCs w:val="24"/>
          <w:rtl w:val="0"/>
        </w:rPr>
        <w:t xml:space="preserve">The final Test Strategy shall include:</w:t>
      </w:r>
      <w:r w:rsidDel="00000000" w:rsidR="00000000" w:rsidRPr="00000000">
        <w:rPr>
          <w:rtl w:val="0"/>
        </w:rPr>
      </w:r>
    </w:p>
    <w:p w:rsidR="00000000" w:rsidDel="00000000" w:rsidP="00000000" w:rsidRDefault="00000000" w:rsidRPr="00000000" w14:paraId="000000D4">
      <w:pPr>
        <w:numPr>
          <w:ilvl w:val="2"/>
          <w:numId w:val="3"/>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an overview of how Testing will be conducted in relation to the Detailed Implementation Plan;</w:t>
      </w:r>
      <w:r w:rsidDel="00000000" w:rsidR="00000000" w:rsidRPr="00000000">
        <w:rPr>
          <w:rtl w:val="0"/>
        </w:rPr>
      </w:r>
    </w:p>
    <w:p w:rsidR="00000000" w:rsidDel="00000000" w:rsidP="00000000" w:rsidRDefault="00000000" w:rsidRPr="00000000" w14:paraId="000000D5">
      <w:pPr>
        <w:numPr>
          <w:ilvl w:val="2"/>
          <w:numId w:val="3"/>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the process to be used to capture and record Test results and the categorisation of Test Issues;</w:t>
      </w:r>
      <w:r w:rsidDel="00000000" w:rsidR="00000000" w:rsidRPr="00000000">
        <w:rPr>
          <w:rtl w:val="0"/>
        </w:rPr>
      </w:r>
    </w:p>
    <w:p w:rsidR="00000000" w:rsidDel="00000000" w:rsidP="00000000" w:rsidRDefault="00000000" w:rsidRPr="00000000" w14:paraId="000000D6">
      <w:pPr>
        <w:numPr>
          <w:ilvl w:val="2"/>
          <w:numId w:val="3"/>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the procedure to be followed should a Deliverable fail a Test, fail to satisfy the Test Success Criteria or where the Testing of a Deliverable produces unexpected results, including a procedure for the resolution of Test Issues;</w:t>
      </w:r>
      <w:r w:rsidDel="00000000" w:rsidR="00000000" w:rsidRPr="00000000">
        <w:rPr>
          <w:rtl w:val="0"/>
        </w:rPr>
      </w:r>
    </w:p>
    <w:p w:rsidR="00000000" w:rsidDel="00000000" w:rsidP="00000000" w:rsidRDefault="00000000" w:rsidRPr="00000000" w14:paraId="000000D7">
      <w:pPr>
        <w:numPr>
          <w:ilvl w:val="2"/>
          <w:numId w:val="3"/>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the procedure to be followed to sign off each Test;</w:t>
      </w:r>
      <w:r w:rsidDel="00000000" w:rsidR="00000000" w:rsidRPr="00000000">
        <w:rPr>
          <w:rtl w:val="0"/>
        </w:rPr>
      </w:r>
    </w:p>
    <w:p w:rsidR="00000000" w:rsidDel="00000000" w:rsidP="00000000" w:rsidRDefault="00000000" w:rsidRPr="00000000" w14:paraId="000000D8">
      <w:pPr>
        <w:numPr>
          <w:ilvl w:val="2"/>
          <w:numId w:val="3"/>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the process for the production and maintenance of Test Reports and a sample plan for the resolution of Test Issues;</w:t>
      </w:r>
      <w:r w:rsidDel="00000000" w:rsidR="00000000" w:rsidRPr="00000000">
        <w:rPr>
          <w:rtl w:val="0"/>
        </w:rPr>
      </w:r>
    </w:p>
    <w:p w:rsidR="00000000" w:rsidDel="00000000" w:rsidP="00000000" w:rsidRDefault="00000000" w:rsidRPr="00000000" w14:paraId="000000D9">
      <w:pPr>
        <w:numPr>
          <w:ilvl w:val="2"/>
          <w:numId w:val="3"/>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the names and contact details of the Buyer and the Supplier's Test representatives;</w:t>
      </w:r>
      <w:r w:rsidDel="00000000" w:rsidR="00000000" w:rsidRPr="00000000">
        <w:rPr>
          <w:rtl w:val="0"/>
        </w:rPr>
      </w:r>
    </w:p>
    <w:p w:rsidR="00000000" w:rsidDel="00000000" w:rsidP="00000000" w:rsidRDefault="00000000" w:rsidRPr="00000000" w14:paraId="000000DA">
      <w:pPr>
        <w:numPr>
          <w:ilvl w:val="2"/>
          <w:numId w:val="3"/>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a high level identification of the resources required for Testing including Buyer and/or third party involvement in the conduct of the Tests;</w:t>
      </w:r>
      <w:r w:rsidDel="00000000" w:rsidR="00000000" w:rsidRPr="00000000">
        <w:rPr>
          <w:rtl w:val="0"/>
        </w:rPr>
      </w:r>
    </w:p>
    <w:p w:rsidR="00000000" w:rsidDel="00000000" w:rsidP="00000000" w:rsidRDefault="00000000" w:rsidRPr="00000000" w14:paraId="000000DB">
      <w:pPr>
        <w:numPr>
          <w:ilvl w:val="2"/>
          <w:numId w:val="3"/>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bookmarkStart w:colFirst="0" w:colLast="0" w:name="_heading=h.17dp8vu" w:id="9"/>
      <w:bookmarkEnd w:id="9"/>
      <w:r w:rsidDel="00000000" w:rsidR="00000000" w:rsidRPr="00000000">
        <w:rPr>
          <w:color w:val="000000"/>
          <w:sz w:val="24"/>
          <w:szCs w:val="24"/>
          <w:rtl w:val="0"/>
        </w:rPr>
        <w:t xml:space="preserve">the technical environments required to support the Tests; and</w:t>
      </w:r>
      <w:r w:rsidDel="00000000" w:rsidR="00000000" w:rsidRPr="00000000">
        <w:rPr>
          <w:rtl w:val="0"/>
        </w:rPr>
      </w:r>
    </w:p>
    <w:p w:rsidR="00000000" w:rsidDel="00000000" w:rsidP="00000000" w:rsidRDefault="00000000" w:rsidRPr="00000000" w14:paraId="000000DC">
      <w:pPr>
        <w:numPr>
          <w:ilvl w:val="2"/>
          <w:numId w:val="3"/>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the procedure for managing the configuration of the Test environments.</w:t>
      </w:r>
      <w:r w:rsidDel="00000000" w:rsidR="00000000" w:rsidRPr="00000000">
        <w:rPr>
          <w:rtl w:val="0"/>
        </w:rPr>
      </w:r>
    </w:p>
    <w:p w:rsidR="00000000" w:rsidDel="00000000" w:rsidP="00000000" w:rsidRDefault="00000000" w:rsidRPr="00000000" w14:paraId="000000DD">
      <w:pPr>
        <w:keepNext w:val="1"/>
        <w:numPr>
          <w:ilvl w:val="0"/>
          <w:numId w:val="3"/>
        </w:numPr>
        <w:pBdr>
          <w:top w:space="0" w:sz="0" w:val="nil"/>
          <w:left w:space="0" w:sz="0" w:val="nil"/>
          <w:bottom w:space="0" w:sz="0" w:val="nil"/>
          <w:right w:space="0" w:sz="0" w:val="nil"/>
          <w:between w:space="0" w:sz="0" w:val="nil"/>
        </w:pBdr>
        <w:tabs>
          <w:tab w:val="left" w:leader="none" w:pos="-360"/>
        </w:tabs>
        <w:spacing w:before="120" w:lineRule="auto"/>
        <w:ind w:left="360" w:hanging="360"/>
        <w:jc w:val="left"/>
        <w:rPr>
          <w:b w:val="1"/>
        </w:rPr>
      </w:pPr>
      <w:bookmarkStart w:colFirst="0" w:colLast="0" w:name="_heading=h.3rdcrjn" w:id="10"/>
      <w:bookmarkEnd w:id="10"/>
      <w:r w:rsidDel="00000000" w:rsidR="00000000" w:rsidRPr="00000000">
        <w:rPr>
          <w:b w:val="1"/>
          <w:color w:val="000000"/>
          <w:sz w:val="24"/>
          <w:szCs w:val="24"/>
          <w:rtl w:val="0"/>
        </w:rPr>
        <w:t xml:space="preserve">Preparing for Testing</w:t>
      </w:r>
      <w:r w:rsidDel="00000000" w:rsidR="00000000" w:rsidRPr="00000000">
        <w:rPr>
          <w:rtl w:val="0"/>
        </w:rPr>
      </w:r>
    </w:p>
    <w:p w:rsidR="00000000" w:rsidDel="00000000" w:rsidP="00000000" w:rsidRDefault="00000000" w:rsidRPr="00000000" w14:paraId="000000DE">
      <w:pPr>
        <w:numPr>
          <w:ilvl w:val="1"/>
          <w:numId w:val="3"/>
        </w:numPr>
        <w:pBdr>
          <w:top w:space="0" w:sz="0" w:val="nil"/>
          <w:left w:space="0" w:sz="0" w:val="nil"/>
          <w:bottom w:space="0" w:sz="0" w:val="nil"/>
          <w:right w:space="0" w:sz="0" w:val="nil"/>
          <w:between w:space="0" w:sz="0" w:val="nil"/>
        </w:pBdr>
        <w:tabs>
          <w:tab w:val="left" w:leader="none" w:pos="227"/>
        </w:tabs>
        <w:spacing w:after="120" w:before="120" w:lineRule="auto"/>
        <w:ind w:left="907" w:hanging="547"/>
        <w:jc w:val="left"/>
        <w:rPr/>
      </w:pPr>
      <w:r w:rsidDel="00000000" w:rsidR="00000000" w:rsidRPr="00000000">
        <w:rPr>
          <w:color w:val="000000"/>
          <w:sz w:val="24"/>
          <w:szCs w:val="24"/>
          <w:rtl w:val="0"/>
        </w:rPr>
        <w:t xml:space="preserve">The Supplier shall develop Test Plans for the relevant Testing as specified in the Detailed Implementation Plan and submit these for Approval as soon as practicable but in any case, no later than </w:t>
      </w:r>
      <w:r w:rsidDel="00000000" w:rsidR="00000000" w:rsidRPr="00000000">
        <w:rPr>
          <w:sz w:val="24"/>
          <w:szCs w:val="24"/>
          <w:rtl w:val="0"/>
        </w:rPr>
        <w:t xml:space="preserve">sixty </w:t>
      </w:r>
      <w:r w:rsidDel="00000000" w:rsidR="00000000" w:rsidRPr="00000000">
        <w:rPr>
          <w:color w:val="000000"/>
          <w:sz w:val="24"/>
          <w:szCs w:val="24"/>
          <w:rtl w:val="0"/>
        </w:rPr>
        <w:t xml:space="preserve">(60) Working Days prior to the date of the relevant Test (or such other period as the Parties may agree in the Test Strategy or otherwise).</w:t>
      </w:r>
      <w:r w:rsidDel="00000000" w:rsidR="00000000" w:rsidRPr="00000000">
        <w:rPr>
          <w:rtl w:val="0"/>
        </w:rPr>
      </w:r>
    </w:p>
    <w:p w:rsidR="00000000" w:rsidDel="00000000" w:rsidP="00000000" w:rsidRDefault="00000000" w:rsidRPr="00000000" w14:paraId="000000DF">
      <w:pPr>
        <w:keepNext w:val="1"/>
        <w:numPr>
          <w:ilvl w:val="1"/>
          <w:numId w:val="3"/>
        </w:numPr>
        <w:pBdr>
          <w:top w:space="0" w:sz="0" w:val="nil"/>
          <w:left w:space="0" w:sz="0" w:val="nil"/>
          <w:bottom w:space="0" w:sz="0" w:val="nil"/>
          <w:right w:space="0" w:sz="0" w:val="nil"/>
          <w:between w:space="0" w:sz="0" w:val="nil"/>
        </w:pBdr>
        <w:tabs>
          <w:tab w:val="left" w:leader="none" w:pos="227"/>
        </w:tabs>
        <w:spacing w:after="120" w:before="120" w:lineRule="auto"/>
        <w:ind w:left="907" w:hanging="547"/>
        <w:jc w:val="left"/>
        <w:rPr/>
      </w:pPr>
      <w:r w:rsidDel="00000000" w:rsidR="00000000" w:rsidRPr="00000000">
        <w:rPr>
          <w:color w:val="000000"/>
          <w:sz w:val="24"/>
          <w:szCs w:val="24"/>
          <w:rtl w:val="0"/>
        </w:rPr>
        <w:t xml:space="preserve">Each Test Plan shall include as a minimum:</w:t>
      </w:r>
      <w:r w:rsidDel="00000000" w:rsidR="00000000" w:rsidRPr="00000000">
        <w:rPr>
          <w:rtl w:val="0"/>
        </w:rPr>
      </w:r>
    </w:p>
    <w:p w:rsidR="00000000" w:rsidDel="00000000" w:rsidP="00000000" w:rsidRDefault="00000000" w:rsidRPr="00000000" w14:paraId="000000E0">
      <w:pPr>
        <w:numPr>
          <w:ilvl w:val="2"/>
          <w:numId w:val="3"/>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the relevant Test definition and the purpose of the Test, the Milestone to which it relates, the requirements being Tested and, for each Test, the specific Test Success Criteria to be satisfied; and</w:t>
      </w:r>
      <w:r w:rsidDel="00000000" w:rsidR="00000000" w:rsidRPr="00000000">
        <w:rPr>
          <w:rtl w:val="0"/>
        </w:rPr>
      </w:r>
    </w:p>
    <w:p w:rsidR="00000000" w:rsidDel="00000000" w:rsidP="00000000" w:rsidRDefault="00000000" w:rsidRPr="00000000" w14:paraId="000000E1">
      <w:pPr>
        <w:numPr>
          <w:ilvl w:val="2"/>
          <w:numId w:val="3"/>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a detailed procedure for the Tests to be carried out.</w:t>
      </w:r>
      <w:r w:rsidDel="00000000" w:rsidR="00000000" w:rsidRPr="00000000">
        <w:rPr>
          <w:rtl w:val="0"/>
        </w:rPr>
      </w:r>
    </w:p>
    <w:p w:rsidR="00000000" w:rsidDel="00000000" w:rsidP="00000000" w:rsidRDefault="00000000" w:rsidRPr="00000000" w14:paraId="000000E2">
      <w:pPr>
        <w:numPr>
          <w:ilvl w:val="1"/>
          <w:numId w:val="3"/>
        </w:numPr>
        <w:pBdr>
          <w:top w:space="0" w:sz="0" w:val="nil"/>
          <w:left w:space="0" w:sz="0" w:val="nil"/>
          <w:bottom w:space="0" w:sz="0" w:val="nil"/>
          <w:right w:space="0" w:sz="0" w:val="nil"/>
          <w:between w:space="0" w:sz="0" w:val="nil"/>
        </w:pBdr>
        <w:tabs>
          <w:tab w:val="left" w:leader="none" w:pos="227"/>
        </w:tabs>
        <w:spacing w:after="120" w:before="120" w:lineRule="auto"/>
        <w:ind w:left="907" w:hanging="547"/>
        <w:jc w:val="left"/>
        <w:rPr/>
      </w:pPr>
      <w:r w:rsidDel="00000000" w:rsidR="00000000" w:rsidRPr="00000000">
        <w:rPr>
          <w:color w:val="000000"/>
          <w:sz w:val="24"/>
          <w:szCs w:val="24"/>
          <w:rtl w:val="0"/>
        </w:rPr>
        <w:t xml:space="preserve">The Buyer shall not unreasonably withhold or delay its approval of the Test Plan provided that the Supplier shall implement any reasonable requirements of the Buyer in the Test Plan.</w:t>
      </w:r>
      <w:r w:rsidDel="00000000" w:rsidR="00000000" w:rsidRPr="00000000">
        <w:rPr>
          <w:rtl w:val="0"/>
        </w:rPr>
      </w:r>
    </w:p>
    <w:p w:rsidR="00000000" w:rsidDel="00000000" w:rsidP="00000000" w:rsidRDefault="00000000" w:rsidRPr="00000000" w14:paraId="000000E3">
      <w:pPr>
        <w:keepNext w:val="1"/>
        <w:numPr>
          <w:ilvl w:val="0"/>
          <w:numId w:val="3"/>
        </w:numPr>
        <w:pBdr>
          <w:top w:space="0" w:sz="0" w:val="nil"/>
          <w:left w:space="0" w:sz="0" w:val="nil"/>
          <w:bottom w:space="0" w:sz="0" w:val="nil"/>
          <w:right w:space="0" w:sz="0" w:val="nil"/>
          <w:between w:space="0" w:sz="0" w:val="nil"/>
        </w:pBdr>
        <w:tabs>
          <w:tab w:val="left" w:leader="none" w:pos="-360"/>
        </w:tabs>
        <w:spacing w:before="120" w:lineRule="auto"/>
        <w:ind w:left="360" w:hanging="360"/>
        <w:jc w:val="left"/>
        <w:rPr>
          <w:b w:val="1"/>
        </w:rPr>
      </w:pPr>
      <w:bookmarkStart w:colFirst="0" w:colLast="0" w:name="_heading=h.26in1rg" w:id="11"/>
      <w:bookmarkEnd w:id="11"/>
      <w:r w:rsidDel="00000000" w:rsidR="00000000" w:rsidRPr="00000000">
        <w:rPr>
          <w:b w:val="1"/>
          <w:color w:val="000000"/>
          <w:sz w:val="24"/>
          <w:szCs w:val="24"/>
          <w:rtl w:val="0"/>
        </w:rPr>
        <w:t xml:space="preserve">Passing Testing </w:t>
      </w:r>
      <w:r w:rsidDel="00000000" w:rsidR="00000000" w:rsidRPr="00000000">
        <w:rPr>
          <w:rtl w:val="0"/>
        </w:rPr>
      </w:r>
    </w:p>
    <w:p w:rsidR="00000000" w:rsidDel="00000000" w:rsidP="00000000" w:rsidRDefault="00000000" w:rsidRPr="00000000" w14:paraId="000000E4">
      <w:pPr>
        <w:numPr>
          <w:ilvl w:val="1"/>
          <w:numId w:val="3"/>
        </w:numPr>
        <w:pBdr>
          <w:top w:space="0" w:sz="0" w:val="nil"/>
          <w:left w:space="0" w:sz="0" w:val="nil"/>
          <w:bottom w:space="0" w:sz="0" w:val="nil"/>
          <w:right w:space="0" w:sz="0" w:val="nil"/>
          <w:between w:space="0" w:sz="0" w:val="nil"/>
        </w:pBdr>
        <w:tabs>
          <w:tab w:val="left" w:leader="none" w:pos="227"/>
        </w:tabs>
        <w:spacing w:after="120" w:before="120" w:lineRule="auto"/>
        <w:ind w:left="907" w:hanging="547"/>
        <w:jc w:val="left"/>
        <w:rPr/>
      </w:pPr>
      <w:r w:rsidDel="00000000" w:rsidR="00000000" w:rsidRPr="00000000">
        <w:rPr>
          <w:color w:val="000000"/>
          <w:sz w:val="24"/>
          <w:szCs w:val="24"/>
          <w:rtl w:val="0"/>
        </w:rPr>
        <w:t xml:space="preserve">The Test Success Criteria for all Tests shall be agreed between the Parties as part of the relevant Test Plan pursuant to Paragraph 4.</w:t>
      </w:r>
      <w:r w:rsidDel="00000000" w:rsidR="00000000" w:rsidRPr="00000000">
        <w:rPr>
          <w:rtl w:val="0"/>
        </w:rPr>
      </w:r>
    </w:p>
    <w:p w:rsidR="00000000" w:rsidDel="00000000" w:rsidP="00000000" w:rsidRDefault="00000000" w:rsidRPr="00000000" w14:paraId="000000E5">
      <w:pPr>
        <w:keepNext w:val="1"/>
        <w:numPr>
          <w:ilvl w:val="0"/>
          <w:numId w:val="3"/>
        </w:numPr>
        <w:pBdr>
          <w:top w:space="0" w:sz="0" w:val="nil"/>
          <w:left w:space="0" w:sz="0" w:val="nil"/>
          <w:bottom w:space="0" w:sz="0" w:val="nil"/>
          <w:right w:space="0" w:sz="0" w:val="nil"/>
          <w:between w:space="0" w:sz="0" w:val="nil"/>
        </w:pBdr>
        <w:tabs>
          <w:tab w:val="left" w:leader="none" w:pos="-360"/>
        </w:tabs>
        <w:spacing w:before="120" w:lineRule="auto"/>
        <w:ind w:left="360" w:hanging="360"/>
        <w:jc w:val="left"/>
        <w:rPr>
          <w:b w:val="1"/>
        </w:rPr>
      </w:pPr>
      <w:r w:rsidDel="00000000" w:rsidR="00000000" w:rsidRPr="00000000">
        <w:rPr>
          <w:b w:val="1"/>
          <w:color w:val="000000"/>
          <w:sz w:val="24"/>
          <w:szCs w:val="24"/>
          <w:rtl w:val="0"/>
        </w:rPr>
        <w:t xml:space="preserve">How Deliverables will be tested</w:t>
      </w:r>
      <w:r w:rsidDel="00000000" w:rsidR="00000000" w:rsidRPr="00000000">
        <w:rPr>
          <w:rtl w:val="0"/>
        </w:rPr>
      </w:r>
    </w:p>
    <w:p w:rsidR="00000000" w:rsidDel="00000000" w:rsidP="00000000" w:rsidRDefault="00000000" w:rsidRPr="00000000" w14:paraId="000000E6">
      <w:pPr>
        <w:numPr>
          <w:ilvl w:val="1"/>
          <w:numId w:val="3"/>
        </w:numPr>
        <w:pBdr>
          <w:top w:space="0" w:sz="0" w:val="nil"/>
          <w:left w:space="0" w:sz="0" w:val="nil"/>
          <w:bottom w:space="0" w:sz="0" w:val="nil"/>
          <w:right w:space="0" w:sz="0" w:val="nil"/>
          <w:between w:space="0" w:sz="0" w:val="nil"/>
        </w:pBdr>
        <w:tabs>
          <w:tab w:val="left" w:leader="none" w:pos="227"/>
        </w:tabs>
        <w:spacing w:after="120" w:before="120" w:lineRule="auto"/>
        <w:ind w:left="907" w:hanging="547"/>
        <w:jc w:val="left"/>
        <w:rPr/>
      </w:pPr>
      <w:r w:rsidDel="00000000" w:rsidR="00000000" w:rsidRPr="00000000">
        <w:rPr>
          <w:color w:val="000000"/>
          <w:sz w:val="24"/>
          <w:szCs w:val="24"/>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Detailed Implementation Plan).</w:t>
      </w:r>
      <w:r w:rsidDel="00000000" w:rsidR="00000000" w:rsidRPr="00000000">
        <w:rPr>
          <w:rtl w:val="0"/>
        </w:rPr>
      </w:r>
    </w:p>
    <w:p w:rsidR="00000000" w:rsidDel="00000000" w:rsidP="00000000" w:rsidRDefault="00000000" w:rsidRPr="00000000" w14:paraId="000000E7">
      <w:pPr>
        <w:keepNext w:val="1"/>
        <w:numPr>
          <w:ilvl w:val="1"/>
          <w:numId w:val="3"/>
        </w:numPr>
        <w:pBdr>
          <w:top w:space="0" w:sz="0" w:val="nil"/>
          <w:left w:space="0" w:sz="0" w:val="nil"/>
          <w:bottom w:space="0" w:sz="0" w:val="nil"/>
          <w:right w:space="0" w:sz="0" w:val="nil"/>
          <w:between w:space="0" w:sz="0" w:val="nil"/>
        </w:pBdr>
        <w:tabs>
          <w:tab w:val="left" w:leader="none" w:pos="227"/>
        </w:tabs>
        <w:spacing w:after="120" w:before="120" w:lineRule="auto"/>
        <w:ind w:left="907" w:hanging="547"/>
        <w:jc w:val="left"/>
        <w:rPr/>
      </w:pPr>
      <w:bookmarkStart w:colFirst="0" w:colLast="0" w:name="_heading=h.lnxbz9" w:id="12"/>
      <w:bookmarkEnd w:id="12"/>
      <w:r w:rsidDel="00000000" w:rsidR="00000000" w:rsidRPr="00000000">
        <w:rPr>
          <w:color w:val="000000"/>
          <w:sz w:val="24"/>
          <w:szCs w:val="24"/>
          <w:rtl w:val="0"/>
        </w:rPr>
        <w:t xml:space="preserve">Each Test Specification shall include as a minimum:</w:t>
      </w:r>
      <w:r w:rsidDel="00000000" w:rsidR="00000000" w:rsidRPr="00000000">
        <w:rPr>
          <w:rtl w:val="0"/>
        </w:rPr>
      </w:r>
    </w:p>
    <w:p w:rsidR="00000000" w:rsidDel="00000000" w:rsidP="00000000" w:rsidRDefault="00000000" w:rsidRPr="00000000" w14:paraId="000000E8">
      <w:pPr>
        <w:numPr>
          <w:ilvl w:val="2"/>
          <w:numId w:val="3"/>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the specification of the Test data, including its source, scope, volume and management, a request (if applicable) for relevant Test data to be provided by the Buyer and the extent to which it is equivalent to live operational data;</w:t>
      </w:r>
      <w:r w:rsidDel="00000000" w:rsidR="00000000" w:rsidRPr="00000000">
        <w:rPr>
          <w:rtl w:val="0"/>
        </w:rPr>
      </w:r>
    </w:p>
    <w:p w:rsidR="00000000" w:rsidDel="00000000" w:rsidP="00000000" w:rsidRDefault="00000000" w:rsidRPr="00000000" w14:paraId="000000E9">
      <w:pPr>
        <w:numPr>
          <w:ilvl w:val="2"/>
          <w:numId w:val="3"/>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a plan to make the resources available for Testing;</w:t>
      </w:r>
      <w:r w:rsidDel="00000000" w:rsidR="00000000" w:rsidRPr="00000000">
        <w:rPr>
          <w:rtl w:val="0"/>
        </w:rPr>
      </w:r>
    </w:p>
    <w:p w:rsidR="00000000" w:rsidDel="00000000" w:rsidP="00000000" w:rsidRDefault="00000000" w:rsidRPr="00000000" w14:paraId="000000EA">
      <w:pPr>
        <w:numPr>
          <w:ilvl w:val="2"/>
          <w:numId w:val="3"/>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Test scripts;</w:t>
      </w:r>
      <w:r w:rsidDel="00000000" w:rsidR="00000000" w:rsidRPr="00000000">
        <w:rPr>
          <w:rtl w:val="0"/>
        </w:rPr>
      </w:r>
    </w:p>
    <w:p w:rsidR="00000000" w:rsidDel="00000000" w:rsidP="00000000" w:rsidRDefault="00000000" w:rsidRPr="00000000" w14:paraId="000000EB">
      <w:pPr>
        <w:numPr>
          <w:ilvl w:val="2"/>
          <w:numId w:val="3"/>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Test pre-requisites and the mechanism for measuring them; and</w:t>
      </w:r>
      <w:r w:rsidDel="00000000" w:rsidR="00000000" w:rsidRPr="00000000">
        <w:rPr>
          <w:rtl w:val="0"/>
        </w:rPr>
      </w:r>
    </w:p>
    <w:p w:rsidR="00000000" w:rsidDel="00000000" w:rsidP="00000000" w:rsidRDefault="00000000" w:rsidRPr="00000000" w14:paraId="000000EC">
      <w:pPr>
        <w:keepNext w:val="1"/>
        <w:numPr>
          <w:ilvl w:val="2"/>
          <w:numId w:val="3"/>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expected Test results, including:</w:t>
      </w:r>
      <w:r w:rsidDel="00000000" w:rsidR="00000000" w:rsidRPr="00000000">
        <w:rPr>
          <w:rtl w:val="0"/>
        </w:rPr>
      </w:r>
    </w:p>
    <w:p w:rsidR="00000000" w:rsidDel="00000000" w:rsidP="00000000" w:rsidRDefault="00000000" w:rsidRPr="00000000" w14:paraId="000000ED">
      <w:pPr>
        <w:numPr>
          <w:ilvl w:val="3"/>
          <w:numId w:val="3"/>
        </w:numPr>
        <w:pBdr>
          <w:top w:space="0" w:sz="0" w:val="nil"/>
          <w:left w:space="0" w:sz="0" w:val="nil"/>
          <w:bottom w:space="0" w:sz="0" w:val="nil"/>
          <w:right w:space="0" w:sz="0" w:val="nil"/>
          <w:between w:space="0" w:sz="0" w:val="nil"/>
        </w:pBdr>
        <w:tabs>
          <w:tab w:val="left" w:leader="none" w:pos="-621"/>
          <w:tab w:val="left" w:leader="none" w:pos="-479"/>
        </w:tabs>
        <w:spacing w:after="120" w:before="120" w:lineRule="auto"/>
        <w:ind w:left="1418" w:hanging="849"/>
        <w:jc w:val="left"/>
        <w:rPr/>
      </w:pPr>
      <w:r w:rsidDel="00000000" w:rsidR="00000000" w:rsidRPr="00000000">
        <w:rPr>
          <w:color w:val="000000"/>
          <w:sz w:val="24"/>
          <w:szCs w:val="24"/>
          <w:rtl w:val="0"/>
        </w:rPr>
        <w:t xml:space="preserve">a mechanism to be used to capture and record Test results; and</w:t>
      </w:r>
      <w:r w:rsidDel="00000000" w:rsidR="00000000" w:rsidRPr="00000000">
        <w:rPr>
          <w:rtl w:val="0"/>
        </w:rPr>
      </w:r>
    </w:p>
    <w:p w:rsidR="00000000" w:rsidDel="00000000" w:rsidP="00000000" w:rsidRDefault="00000000" w:rsidRPr="00000000" w14:paraId="000000EE">
      <w:pPr>
        <w:numPr>
          <w:ilvl w:val="3"/>
          <w:numId w:val="3"/>
        </w:numPr>
        <w:pBdr>
          <w:top w:space="0" w:sz="0" w:val="nil"/>
          <w:left w:space="0" w:sz="0" w:val="nil"/>
          <w:bottom w:space="0" w:sz="0" w:val="nil"/>
          <w:right w:space="0" w:sz="0" w:val="nil"/>
          <w:between w:space="0" w:sz="0" w:val="nil"/>
        </w:pBdr>
        <w:tabs>
          <w:tab w:val="left" w:leader="none" w:pos="-621"/>
          <w:tab w:val="left" w:leader="none" w:pos="-479"/>
        </w:tabs>
        <w:spacing w:after="120" w:before="120" w:lineRule="auto"/>
        <w:ind w:left="1418" w:hanging="849"/>
        <w:jc w:val="left"/>
        <w:rPr/>
      </w:pPr>
      <w:r w:rsidDel="00000000" w:rsidR="00000000" w:rsidRPr="00000000">
        <w:rPr>
          <w:color w:val="000000"/>
          <w:sz w:val="24"/>
          <w:szCs w:val="24"/>
          <w:rtl w:val="0"/>
        </w:rPr>
        <w:t xml:space="preserve">a method to process the Test results to establish their content.</w:t>
      </w:r>
      <w:r w:rsidDel="00000000" w:rsidR="00000000" w:rsidRPr="00000000">
        <w:rPr>
          <w:rtl w:val="0"/>
        </w:rPr>
      </w:r>
    </w:p>
    <w:p w:rsidR="00000000" w:rsidDel="00000000" w:rsidP="00000000" w:rsidRDefault="00000000" w:rsidRPr="00000000" w14:paraId="000000EF">
      <w:pPr>
        <w:keepNext w:val="1"/>
        <w:numPr>
          <w:ilvl w:val="0"/>
          <w:numId w:val="3"/>
        </w:numPr>
        <w:pBdr>
          <w:top w:space="0" w:sz="0" w:val="nil"/>
          <w:left w:space="0" w:sz="0" w:val="nil"/>
          <w:bottom w:space="0" w:sz="0" w:val="nil"/>
          <w:right w:space="0" w:sz="0" w:val="nil"/>
          <w:between w:space="0" w:sz="0" w:val="nil"/>
        </w:pBdr>
        <w:tabs>
          <w:tab w:val="left" w:leader="none" w:pos="-360"/>
        </w:tabs>
        <w:spacing w:before="120" w:lineRule="auto"/>
        <w:ind w:left="360" w:hanging="360"/>
        <w:jc w:val="left"/>
        <w:rPr>
          <w:b w:val="1"/>
        </w:rPr>
      </w:pPr>
      <w:r w:rsidDel="00000000" w:rsidR="00000000" w:rsidRPr="00000000">
        <w:rPr>
          <w:b w:val="1"/>
          <w:color w:val="000000"/>
          <w:sz w:val="24"/>
          <w:szCs w:val="24"/>
          <w:rtl w:val="0"/>
        </w:rPr>
        <w:t xml:space="preserve">Performing the tests</w:t>
      </w:r>
      <w:r w:rsidDel="00000000" w:rsidR="00000000" w:rsidRPr="00000000">
        <w:rPr>
          <w:rtl w:val="0"/>
        </w:rPr>
      </w:r>
    </w:p>
    <w:p w:rsidR="00000000" w:rsidDel="00000000" w:rsidP="00000000" w:rsidRDefault="00000000" w:rsidRPr="00000000" w14:paraId="000000F0">
      <w:pPr>
        <w:numPr>
          <w:ilvl w:val="1"/>
          <w:numId w:val="3"/>
        </w:numPr>
        <w:pBdr>
          <w:top w:space="0" w:sz="0" w:val="nil"/>
          <w:left w:space="0" w:sz="0" w:val="nil"/>
          <w:bottom w:space="0" w:sz="0" w:val="nil"/>
          <w:right w:space="0" w:sz="0" w:val="nil"/>
          <w:between w:space="0" w:sz="0" w:val="nil"/>
        </w:pBdr>
        <w:tabs>
          <w:tab w:val="left" w:leader="none" w:pos="227"/>
        </w:tabs>
        <w:spacing w:after="120" w:before="120" w:lineRule="auto"/>
        <w:ind w:left="907" w:hanging="547"/>
        <w:jc w:val="left"/>
        <w:rPr/>
      </w:pPr>
      <w:bookmarkStart w:colFirst="0" w:colLast="0" w:name="_heading=h.35nkun2" w:id="13"/>
      <w:bookmarkEnd w:id="13"/>
      <w:r w:rsidDel="00000000" w:rsidR="00000000" w:rsidRPr="00000000">
        <w:rPr>
          <w:color w:val="000000"/>
          <w:sz w:val="24"/>
          <w:szCs w:val="24"/>
          <w:rtl w:val="0"/>
        </w:rPr>
        <w:t xml:space="preserve">Before submitting any Deliverables for Testing the Supplier shall subject the relevant Deliverables to its own internal quality control measures.</w:t>
      </w:r>
      <w:r w:rsidDel="00000000" w:rsidR="00000000" w:rsidRPr="00000000">
        <w:rPr>
          <w:rtl w:val="0"/>
        </w:rPr>
      </w:r>
    </w:p>
    <w:p w:rsidR="00000000" w:rsidDel="00000000" w:rsidP="00000000" w:rsidRDefault="00000000" w:rsidRPr="00000000" w14:paraId="000000F1">
      <w:pPr>
        <w:numPr>
          <w:ilvl w:val="1"/>
          <w:numId w:val="3"/>
        </w:numPr>
        <w:pBdr>
          <w:top w:space="0" w:sz="0" w:val="nil"/>
          <w:left w:space="0" w:sz="0" w:val="nil"/>
          <w:bottom w:space="0" w:sz="0" w:val="nil"/>
          <w:right w:space="0" w:sz="0" w:val="nil"/>
          <w:between w:space="0" w:sz="0" w:val="nil"/>
        </w:pBdr>
        <w:tabs>
          <w:tab w:val="left" w:leader="none" w:pos="227"/>
        </w:tabs>
        <w:spacing w:after="120" w:before="120" w:lineRule="auto"/>
        <w:ind w:left="907" w:hanging="547"/>
        <w:jc w:val="left"/>
        <w:rPr/>
      </w:pPr>
      <w:r w:rsidDel="00000000" w:rsidR="00000000" w:rsidRPr="00000000">
        <w:rPr>
          <w:color w:val="000000"/>
          <w:sz w:val="24"/>
          <w:szCs w:val="24"/>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w:t>
      </w:r>
      <w:r w:rsidDel="00000000" w:rsidR="00000000" w:rsidRPr="00000000">
        <w:rPr>
          <w:rtl w:val="0"/>
        </w:rPr>
        <w:t xml:space="preserve">9.3</w:t>
      </w:r>
      <w:r w:rsidDel="00000000" w:rsidR="00000000" w:rsidRPr="00000000">
        <w:rPr>
          <w:color w:val="000000"/>
          <w:sz w:val="24"/>
          <w:szCs w:val="24"/>
          <w:rtl w:val="0"/>
        </w:rPr>
        <w:t xml:space="preserve">.</w:t>
      </w:r>
      <w:r w:rsidDel="00000000" w:rsidR="00000000" w:rsidRPr="00000000">
        <w:rPr>
          <w:rtl w:val="0"/>
        </w:rPr>
      </w:r>
    </w:p>
    <w:p w:rsidR="00000000" w:rsidDel="00000000" w:rsidP="00000000" w:rsidRDefault="00000000" w:rsidRPr="00000000" w14:paraId="000000F2">
      <w:pPr>
        <w:numPr>
          <w:ilvl w:val="1"/>
          <w:numId w:val="3"/>
        </w:numPr>
        <w:pBdr>
          <w:top w:space="0" w:sz="0" w:val="nil"/>
          <w:left w:space="0" w:sz="0" w:val="nil"/>
          <w:bottom w:space="0" w:sz="0" w:val="nil"/>
          <w:right w:space="0" w:sz="0" w:val="nil"/>
          <w:between w:space="0" w:sz="0" w:val="nil"/>
        </w:pBdr>
        <w:tabs>
          <w:tab w:val="left" w:leader="none" w:pos="227"/>
        </w:tabs>
        <w:spacing w:after="120" w:before="120" w:lineRule="auto"/>
        <w:ind w:left="907" w:hanging="547"/>
        <w:jc w:val="left"/>
        <w:rPr/>
      </w:pPr>
      <w:r w:rsidDel="00000000" w:rsidR="00000000" w:rsidRPr="00000000">
        <w:rPr>
          <w:color w:val="000000"/>
          <w:sz w:val="24"/>
          <w:szCs w:val="24"/>
          <w:rtl w:val="0"/>
        </w:rPr>
        <w:t xml:space="preserve">The Supplier shall notify the Buyer at least 10 Working Days in advance of the date, time and location of the relevant Tests and the Buyer shall ensure that the Test Witnesses attend the Tests.</w:t>
      </w:r>
      <w:r w:rsidDel="00000000" w:rsidR="00000000" w:rsidRPr="00000000">
        <w:rPr>
          <w:rtl w:val="0"/>
        </w:rPr>
      </w:r>
    </w:p>
    <w:p w:rsidR="00000000" w:rsidDel="00000000" w:rsidP="00000000" w:rsidRDefault="00000000" w:rsidRPr="00000000" w14:paraId="000000F3">
      <w:pPr>
        <w:numPr>
          <w:ilvl w:val="1"/>
          <w:numId w:val="3"/>
        </w:numPr>
        <w:pBdr>
          <w:top w:space="0" w:sz="0" w:val="nil"/>
          <w:left w:space="0" w:sz="0" w:val="nil"/>
          <w:bottom w:space="0" w:sz="0" w:val="nil"/>
          <w:right w:space="0" w:sz="0" w:val="nil"/>
          <w:between w:space="0" w:sz="0" w:val="nil"/>
        </w:pBdr>
        <w:tabs>
          <w:tab w:val="left" w:leader="none" w:pos="227"/>
        </w:tabs>
        <w:spacing w:after="120" w:before="120" w:lineRule="auto"/>
        <w:ind w:left="907" w:hanging="547"/>
        <w:jc w:val="left"/>
        <w:rPr/>
      </w:pPr>
      <w:r w:rsidDel="00000000" w:rsidR="00000000" w:rsidRPr="00000000">
        <w:rPr>
          <w:color w:val="000000"/>
          <w:sz w:val="24"/>
          <w:szCs w:val="24"/>
          <w:rtl w:val="0"/>
        </w:rPr>
        <w:t xml:space="preserve">The Buyer may raise and close Test Issues during the Test witnessing process.</w:t>
      </w:r>
      <w:r w:rsidDel="00000000" w:rsidR="00000000" w:rsidRPr="00000000">
        <w:rPr>
          <w:rtl w:val="0"/>
        </w:rPr>
      </w:r>
    </w:p>
    <w:p w:rsidR="00000000" w:rsidDel="00000000" w:rsidP="00000000" w:rsidRDefault="00000000" w:rsidRPr="00000000" w14:paraId="000000F4">
      <w:pPr>
        <w:keepNext w:val="1"/>
        <w:numPr>
          <w:ilvl w:val="1"/>
          <w:numId w:val="3"/>
        </w:numPr>
        <w:pBdr>
          <w:top w:space="0" w:sz="0" w:val="nil"/>
          <w:left w:space="0" w:sz="0" w:val="nil"/>
          <w:bottom w:space="0" w:sz="0" w:val="nil"/>
          <w:right w:space="0" w:sz="0" w:val="nil"/>
          <w:between w:space="0" w:sz="0" w:val="nil"/>
        </w:pBdr>
        <w:tabs>
          <w:tab w:val="left" w:leader="none" w:pos="227"/>
        </w:tabs>
        <w:spacing w:after="120" w:before="120" w:lineRule="auto"/>
        <w:ind w:left="907" w:hanging="547"/>
        <w:jc w:val="left"/>
        <w:rPr/>
      </w:pPr>
      <w:r w:rsidDel="00000000" w:rsidR="00000000" w:rsidRPr="00000000">
        <w:rPr>
          <w:color w:val="000000"/>
          <w:sz w:val="24"/>
          <w:szCs w:val="24"/>
          <w:rtl w:val="0"/>
        </w:rPr>
        <w:t xml:space="preserve">The Supplier shall provide to the Buyer in relation to each Test:</w:t>
      </w:r>
      <w:r w:rsidDel="00000000" w:rsidR="00000000" w:rsidRPr="00000000">
        <w:rPr>
          <w:rtl w:val="0"/>
        </w:rPr>
      </w:r>
    </w:p>
    <w:p w:rsidR="00000000" w:rsidDel="00000000" w:rsidP="00000000" w:rsidRDefault="00000000" w:rsidRPr="00000000" w14:paraId="000000F5">
      <w:pPr>
        <w:numPr>
          <w:ilvl w:val="2"/>
          <w:numId w:val="3"/>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a draft Test Report not less than 2 Working Days prior to the date on which the Test is planned to end; and</w:t>
      </w:r>
      <w:r w:rsidDel="00000000" w:rsidR="00000000" w:rsidRPr="00000000">
        <w:rPr>
          <w:rtl w:val="0"/>
        </w:rPr>
      </w:r>
    </w:p>
    <w:p w:rsidR="00000000" w:rsidDel="00000000" w:rsidP="00000000" w:rsidRDefault="00000000" w:rsidRPr="00000000" w14:paraId="000000F6">
      <w:pPr>
        <w:numPr>
          <w:ilvl w:val="2"/>
          <w:numId w:val="3"/>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the final Test Report within 5 Working Days of completion of Testing.</w:t>
      </w:r>
      <w:r w:rsidDel="00000000" w:rsidR="00000000" w:rsidRPr="00000000">
        <w:rPr>
          <w:rtl w:val="0"/>
        </w:rPr>
      </w:r>
    </w:p>
    <w:p w:rsidR="00000000" w:rsidDel="00000000" w:rsidP="00000000" w:rsidRDefault="00000000" w:rsidRPr="00000000" w14:paraId="000000F7">
      <w:pPr>
        <w:keepNext w:val="1"/>
        <w:numPr>
          <w:ilvl w:val="1"/>
          <w:numId w:val="3"/>
        </w:numPr>
        <w:pBdr>
          <w:top w:space="0" w:sz="0" w:val="nil"/>
          <w:left w:space="0" w:sz="0" w:val="nil"/>
          <w:bottom w:space="0" w:sz="0" w:val="nil"/>
          <w:right w:space="0" w:sz="0" w:val="nil"/>
          <w:between w:space="0" w:sz="0" w:val="nil"/>
        </w:pBdr>
        <w:tabs>
          <w:tab w:val="left" w:leader="none" w:pos="227"/>
        </w:tabs>
        <w:spacing w:after="120" w:before="120" w:lineRule="auto"/>
        <w:ind w:left="907" w:hanging="547"/>
        <w:jc w:val="left"/>
        <w:rPr/>
      </w:pPr>
      <w:r w:rsidDel="00000000" w:rsidR="00000000" w:rsidRPr="00000000">
        <w:rPr>
          <w:color w:val="000000"/>
          <w:sz w:val="24"/>
          <w:szCs w:val="24"/>
          <w:rtl w:val="0"/>
        </w:rPr>
        <w:t xml:space="preserve">Each Test Report shall provide a full report on the Testing conducted in respect of the relevant Deliverables, including:</w:t>
      </w:r>
      <w:r w:rsidDel="00000000" w:rsidR="00000000" w:rsidRPr="00000000">
        <w:rPr>
          <w:rtl w:val="0"/>
        </w:rPr>
      </w:r>
    </w:p>
    <w:p w:rsidR="00000000" w:rsidDel="00000000" w:rsidP="00000000" w:rsidRDefault="00000000" w:rsidRPr="00000000" w14:paraId="000000F8">
      <w:pPr>
        <w:numPr>
          <w:ilvl w:val="2"/>
          <w:numId w:val="3"/>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an overview of the Testing conducted;</w:t>
      </w:r>
      <w:r w:rsidDel="00000000" w:rsidR="00000000" w:rsidRPr="00000000">
        <w:rPr>
          <w:rtl w:val="0"/>
        </w:rPr>
      </w:r>
    </w:p>
    <w:p w:rsidR="00000000" w:rsidDel="00000000" w:rsidP="00000000" w:rsidRDefault="00000000" w:rsidRPr="00000000" w14:paraId="000000F9">
      <w:pPr>
        <w:numPr>
          <w:ilvl w:val="2"/>
          <w:numId w:val="3"/>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identification of the relevant Test Success Criteria that have/have not been satisfied together with the Supplier's explanation of why any criteria have not been met;</w:t>
      </w:r>
      <w:r w:rsidDel="00000000" w:rsidR="00000000" w:rsidRPr="00000000">
        <w:rPr>
          <w:rtl w:val="0"/>
        </w:rPr>
      </w:r>
    </w:p>
    <w:p w:rsidR="00000000" w:rsidDel="00000000" w:rsidP="00000000" w:rsidRDefault="00000000" w:rsidRPr="00000000" w14:paraId="000000FA">
      <w:pPr>
        <w:numPr>
          <w:ilvl w:val="2"/>
          <w:numId w:val="3"/>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the Tests that were not completed together with the Supplier's explanation of why those Tests were not completed;</w:t>
      </w:r>
      <w:r w:rsidDel="00000000" w:rsidR="00000000" w:rsidRPr="00000000">
        <w:rPr>
          <w:rtl w:val="0"/>
        </w:rPr>
      </w:r>
    </w:p>
    <w:p w:rsidR="00000000" w:rsidDel="00000000" w:rsidP="00000000" w:rsidRDefault="00000000" w:rsidRPr="00000000" w14:paraId="000000FB">
      <w:pPr>
        <w:numPr>
          <w:ilvl w:val="2"/>
          <w:numId w:val="3"/>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the Test Success Criteria that were satisfied, not satisfied or which were not tested, and any other relevant categories, in each case grouped by Severity Level in accordance with Paragraph 8.1; and</w:t>
      </w:r>
      <w:r w:rsidDel="00000000" w:rsidR="00000000" w:rsidRPr="00000000">
        <w:rPr>
          <w:rtl w:val="0"/>
        </w:rPr>
      </w:r>
    </w:p>
    <w:p w:rsidR="00000000" w:rsidDel="00000000" w:rsidP="00000000" w:rsidRDefault="00000000" w:rsidRPr="00000000" w14:paraId="000000FC">
      <w:pPr>
        <w:numPr>
          <w:ilvl w:val="2"/>
          <w:numId w:val="3"/>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the specification for any hardware and software used throughout Testing and any changes that were applied to that hardware and/or software during Testing.</w:t>
      </w:r>
      <w:r w:rsidDel="00000000" w:rsidR="00000000" w:rsidRPr="00000000">
        <w:rPr>
          <w:rtl w:val="0"/>
        </w:rPr>
      </w:r>
    </w:p>
    <w:p w:rsidR="00000000" w:rsidDel="00000000" w:rsidP="00000000" w:rsidRDefault="00000000" w:rsidRPr="00000000" w14:paraId="000000FD">
      <w:pPr>
        <w:numPr>
          <w:ilvl w:val="1"/>
          <w:numId w:val="3"/>
        </w:numPr>
        <w:pBdr>
          <w:top w:space="0" w:sz="0" w:val="nil"/>
          <w:left w:space="0" w:sz="0" w:val="nil"/>
          <w:bottom w:space="0" w:sz="0" w:val="nil"/>
          <w:right w:space="0" w:sz="0" w:val="nil"/>
          <w:between w:space="0" w:sz="0" w:val="nil"/>
        </w:pBdr>
        <w:tabs>
          <w:tab w:val="left" w:leader="none" w:pos="227"/>
        </w:tabs>
        <w:spacing w:after="120" w:before="120" w:lineRule="auto"/>
        <w:ind w:left="907" w:hanging="547"/>
        <w:jc w:val="left"/>
        <w:rPr/>
      </w:pPr>
      <w:r w:rsidDel="00000000" w:rsidR="00000000" w:rsidRPr="00000000">
        <w:rPr>
          <w:color w:val="000000"/>
          <w:sz w:val="24"/>
          <w:szCs w:val="24"/>
          <w:rtl w:val="0"/>
        </w:rPr>
        <w:t xml:space="preserve">When the Supplier has completed a Milestone it shall submit any Deliverables relating to that Milestone for Testing.</w:t>
      </w:r>
      <w:r w:rsidDel="00000000" w:rsidR="00000000" w:rsidRPr="00000000">
        <w:rPr>
          <w:rtl w:val="0"/>
        </w:rPr>
      </w:r>
    </w:p>
    <w:p w:rsidR="00000000" w:rsidDel="00000000" w:rsidP="00000000" w:rsidRDefault="00000000" w:rsidRPr="00000000" w14:paraId="000000FE">
      <w:pPr>
        <w:numPr>
          <w:ilvl w:val="1"/>
          <w:numId w:val="3"/>
        </w:numPr>
        <w:pBdr>
          <w:top w:space="0" w:sz="0" w:val="nil"/>
          <w:left w:space="0" w:sz="0" w:val="nil"/>
          <w:bottom w:space="0" w:sz="0" w:val="nil"/>
          <w:right w:space="0" w:sz="0" w:val="nil"/>
          <w:between w:space="0" w:sz="0" w:val="nil"/>
        </w:pBdr>
        <w:tabs>
          <w:tab w:val="left" w:leader="none" w:pos="227"/>
        </w:tabs>
        <w:spacing w:after="120" w:before="120" w:lineRule="auto"/>
        <w:ind w:left="907" w:hanging="547"/>
        <w:jc w:val="left"/>
        <w:rPr/>
      </w:pPr>
      <w:r w:rsidDel="00000000" w:rsidR="00000000" w:rsidRPr="00000000">
        <w:rPr>
          <w:color w:val="000000"/>
          <w:sz w:val="24"/>
          <w:szCs w:val="24"/>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r w:rsidDel="00000000" w:rsidR="00000000" w:rsidRPr="00000000">
        <w:rPr>
          <w:rtl w:val="0"/>
        </w:rPr>
      </w:r>
    </w:p>
    <w:p w:rsidR="00000000" w:rsidDel="00000000" w:rsidP="00000000" w:rsidRDefault="00000000" w:rsidRPr="00000000" w14:paraId="000000FF">
      <w:pPr>
        <w:numPr>
          <w:ilvl w:val="1"/>
          <w:numId w:val="3"/>
        </w:numPr>
        <w:pBdr>
          <w:top w:space="0" w:sz="0" w:val="nil"/>
          <w:left w:space="0" w:sz="0" w:val="nil"/>
          <w:bottom w:space="0" w:sz="0" w:val="nil"/>
          <w:right w:space="0" w:sz="0" w:val="nil"/>
          <w:between w:space="0" w:sz="0" w:val="nil"/>
        </w:pBdr>
        <w:tabs>
          <w:tab w:val="left" w:leader="none" w:pos="227"/>
        </w:tabs>
        <w:spacing w:after="120" w:before="120" w:lineRule="auto"/>
        <w:ind w:left="907" w:hanging="547"/>
        <w:jc w:val="left"/>
        <w:rPr/>
      </w:pPr>
      <w:r w:rsidDel="00000000" w:rsidR="00000000" w:rsidRPr="00000000">
        <w:rPr>
          <w:color w:val="000000"/>
          <w:sz w:val="24"/>
          <w:szCs w:val="24"/>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w:t>
      </w:r>
      <w:r w:rsidDel="00000000" w:rsidR="00000000" w:rsidRPr="00000000">
        <w:rPr>
          <w:rtl w:val="0"/>
        </w:rPr>
      </w:r>
    </w:p>
    <w:p w:rsidR="00000000" w:rsidDel="00000000" w:rsidP="00000000" w:rsidRDefault="00000000" w:rsidRPr="00000000" w14:paraId="00000100">
      <w:pPr>
        <w:keepNext w:val="1"/>
        <w:numPr>
          <w:ilvl w:val="0"/>
          <w:numId w:val="3"/>
        </w:numPr>
        <w:pBdr>
          <w:top w:space="0" w:sz="0" w:val="nil"/>
          <w:left w:space="0" w:sz="0" w:val="nil"/>
          <w:bottom w:space="0" w:sz="0" w:val="nil"/>
          <w:right w:space="0" w:sz="0" w:val="nil"/>
          <w:between w:space="0" w:sz="0" w:val="nil"/>
        </w:pBdr>
        <w:tabs>
          <w:tab w:val="left" w:leader="none" w:pos="-360"/>
        </w:tabs>
        <w:spacing w:before="120" w:lineRule="auto"/>
        <w:ind w:left="360" w:hanging="360"/>
        <w:jc w:val="left"/>
        <w:rPr>
          <w:b w:val="1"/>
        </w:rPr>
      </w:pPr>
      <w:r w:rsidDel="00000000" w:rsidR="00000000" w:rsidRPr="00000000">
        <w:rPr>
          <w:b w:val="1"/>
          <w:color w:val="000000"/>
          <w:sz w:val="24"/>
          <w:szCs w:val="24"/>
          <w:rtl w:val="0"/>
        </w:rPr>
        <w:t xml:space="preserve">Discovering Problems </w:t>
      </w:r>
      <w:r w:rsidDel="00000000" w:rsidR="00000000" w:rsidRPr="00000000">
        <w:rPr>
          <w:rtl w:val="0"/>
        </w:rPr>
      </w:r>
    </w:p>
    <w:p w:rsidR="00000000" w:rsidDel="00000000" w:rsidP="00000000" w:rsidRDefault="00000000" w:rsidRPr="00000000" w14:paraId="00000101">
      <w:pPr>
        <w:numPr>
          <w:ilvl w:val="1"/>
          <w:numId w:val="3"/>
        </w:numPr>
        <w:pBdr>
          <w:top w:space="0" w:sz="0" w:val="nil"/>
          <w:left w:space="0" w:sz="0" w:val="nil"/>
          <w:bottom w:space="0" w:sz="0" w:val="nil"/>
          <w:right w:space="0" w:sz="0" w:val="nil"/>
          <w:between w:space="0" w:sz="0" w:val="nil"/>
        </w:pBdr>
        <w:tabs>
          <w:tab w:val="left" w:leader="none" w:pos="227"/>
        </w:tabs>
        <w:spacing w:after="120" w:before="120" w:lineRule="auto"/>
        <w:ind w:left="907" w:hanging="547"/>
        <w:jc w:val="left"/>
        <w:rPr/>
      </w:pPr>
      <w:bookmarkStart w:colFirst="0" w:colLast="0" w:name="_heading=h.1ksv4uv" w:id="14"/>
      <w:bookmarkEnd w:id="14"/>
      <w:r w:rsidDel="00000000" w:rsidR="00000000" w:rsidRPr="00000000">
        <w:rPr>
          <w:color w:val="000000"/>
          <w:sz w:val="24"/>
          <w:szCs w:val="24"/>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r w:rsidDel="00000000" w:rsidR="00000000" w:rsidRPr="00000000">
        <w:rPr>
          <w:rtl w:val="0"/>
        </w:rPr>
      </w:r>
    </w:p>
    <w:p w:rsidR="00000000" w:rsidDel="00000000" w:rsidP="00000000" w:rsidRDefault="00000000" w:rsidRPr="00000000" w14:paraId="00000102">
      <w:pPr>
        <w:numPr>
          <w:ilvl w:val="1"/>
          <w:numId w:val="3"/>
        </w:numPr>
        <w:pBdr>
          <w:top w:space="0" w:sz="0" w:val="nil"/>
          <w:left w:space="0" w:sz="0" w:val="nil"/>
          <w:bottom w:space="0" w:sz="0" w:val="nil"/>
          <w:right w:space="0" w:sz="0" w:val="nil"/>
          <w:between w:space="0" w:sz="0" w:val="nil"/>
        </w:pBdr>
        <w:tabs>
          <w:tab w:val="left" w:leader="none" w:pos="227"/>
        </w:tabs>
        <w:spacing w:after="120" w:before="120" w:lineRule="auto"/>
        <w:ind w:left="907" w:hanging="547"/>
        <w:jc w:val="left"/>
        <w:rPr/>
      </w:pPr>
      <w:r w:rsidDel="00000000" w:rsidR="00000000" w:rsidRPr="00000000">
        <w:rPr>
          <w:color w:val="000000"/>
          <w:sz w:val="24"/>
          <w:szCs w:val="24"/>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r w:rsidDel="00000000" w:rsidR="00000000" w:rsidRPr="00000000">
        <w:rPr>
          <w:rtl w:val="0"/>
        </w:rPr>
      </w:r>
    </w:p>
    <w:p w:rsidR="00000000" w:rsidDel="00000000" w:rsidP="00000000" w:rsidRDefault="00000000" w:rsidRPr="00000000" w14:paraId="00000103">
      <w:pPr>
        <w:numPr>
          <w:ilvl w:val="1"/>
          <w:numId w:val="3"/>
        </w:numPr>
        <w:pBdr>
          <w:top w:space="0" w:sz="0" w:val="nil"/>
          <w:left w:space="0" w:sz="0" w:val="nil"/>
          <w:bottom w:space="0" w:sz="0" w:val="nil"/>
          <w:right w:space="0" w:sz="0" w:val="nil"/>
          <w:between w:space="0" w:sz="0" w:val="nil"/>
        </w:pBdr>
        <w:tabs>
          <w:tab w:val="left" w:leader="none" w:pos="227"/>
        </w:tabs>
        <w:spacing w:after="120" w:before="120" w:lineRule="auto"/>
        <w:ind w:left="907" w:hanging="547"/>
        <w:jc w:val="left"/>
        <w:rPr/>
      </w:pPr>
      <w:r w:rsidDel="00000000" w:rsidR="00000000" w:rsidRPr="00000000">
        <w:rPr>
          <w:color w:val="000000"/>
          <w:sz w:val="24"/>
          <w:szCs w:val="24"/>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r w:rsidDel="00000000" w:rsidR="00000000" w:rsidRPr="00000000">
        <w:rPr>
          <w:rtl w:val="0"/>
        </w:rPr>
      </w:r>
    </w:p>
    <w:p w:rsidR="00000000" w:rsidDel="00000000" w:rsidP="00000000" w:rsidRDefault="00000000" w:rsidRPr="00000000" w14:paraId="00000104">
      <w:pPr>
        <w:keepNext w:val="1"/>
        <w:numPr>
          <w:ilvl w:val="0"/>
          <w:numId w:val="3"/>
        </w:numPr>
        <w:pBdr>
          <w:top w:space="0" w:sz="0" w:val="nil"/>
          <w:left w:space="0" w:sz="0" w:val="nil"/>
          <w:bottom w:space="0" w:sz="0" w:val="nil"/>
          <w:right w:space="0" w:sz="0" w:val="nil"/>
          <w:between w:space="0" w:sz="0" w:val="nil"/>
        </w:pBdr>
        <w:tabs>
          <w:tab w:val="left" w:leader="none" w:pos="-360"/>
        </w:tabs>
        <w:spacing w:before="120" w:lineRule="auto"/>
        <w:ind w:left="360" w:hanging="360"/>
        <w:jc w:val="left"/>
        <w:rPr>
          <w:b w:val="1"/>
        </w:rPr>
      </w:pPr>
      <w:bookmarkStart w:colFirst="0" w:colLast="0" w:name="_heading=h.44sinio" w:id="15"/>
      <w:bookmarkEnd w:id="15"/>
      <w:r w:rsidDel="00000000" w:rsidR="00000000" w:rsidRPr="00000000">
        <w:rPr>
          <w:b w:val="1"/>
          <w:color w:val="000000"/>
          <w:sz w:val="24"/>
          <w:szCs w:val="24"/>
          <w:rtl w:val="0"/>
        </w:rPr>
        <w:t xml:space="preserve">Test witnessing</w:t>
      </w:r>
      <w:r w:rsidDel="00000000" w:rsidR="00000000" w:rsidRPr="00000000">
        <w:rPr>
          <w:rtl w:val="0"/>
        </w:rPr>
      </w:r>
    </w:p>
    <w:p w:rsidR="00000000" w:rsidDel="00000000" w:rsidP="00000000" w:rsidRDefault="00000000" w:rsidRPr="00000000" w14:paraId="00000105">
      <w:pPr>
        <w:numPr>
          <w:ilvl w:val="1"/>
          <w:numId w:val="3"/>
        </w:numPr>
        <w:pBdr>
          <w:top w:space="0" w:sz="0" w:val="nil"/>
          <w:left w:space="0" w:sz="0" w:val="nil"/>
          <w:bottom w:space="0" w:sz="0" w:val="nil"/>
          <w:right w:space="0" w:sz="0" w:val="nil"/>
          <w:between w:space="0" w:sz="0" w:val="nil"/>
        </w:pBdr>
        <w:tabs>
          <w:tab w:val="left" w:leader="none" w:pos="227"/>
        </w:tabs>
        <w:spacing w:after="120" w:before="120" w:lineRule="auto"/>
        <w:ind w:left="907" w:hanging="547"/>
        <w:jc w:val="left"/>
        <w:rPr/>
      </w:pPr>
      <w:r w:rsidDel="00000000" w:rsidR="00000000" w:rsidRPr="00000000">
        <w:rPr>
          <w:color w:val="000000"/>
          <w:sz w:val="24"/>
          <w:szCs w:val="24"/>
          <w:rtl w:val="0"/>
        </w:rPr>
        <w:t xml:space="preserve">The Buyer may, in its sole discretion, require the attendance at any Test of one or more Test Witnesses selected by the Buyer, each of whom shall have appropriate skills to fulfil the role of a Test Witness.</w:t>
      </w:r>
      <w:r w:rsidDel="00000000" w:rsidR="00000000" w:rsidRPr="00000000">
        <w:rPr>
          <w:rtl w:val="0"/>
        </w:rPr>
      </w:r>
    </w:p>
    <w:p w:rsidR="00000000" w:rsidDel="00000000" w:rsidP="00000000" w:rsidRDefault="00000000" w:rsidRPr="00000000" w14:paraId="00000106">
      <w:pPr>
        <w:numPr>
          <w:ilvl w:val="1"/>
          <w:numId w:val="3"/>
        </w:numPr>
        <w:pBdr>
          <w:top w:space="0" w:sz="0" w:val="nil"/>
          <w:left w:space="0" w:sz="0" w:val="nil"/>
          <w:bottom w:space="0" w:sz="0" w:val="nil"/>
          <w:right w:space="0" w:sz="0" w:val="nil"/>
          <w:between w:space="0" w:sz="0" w:val="nil"/>
        </w:pBdr>
        <w:tabs>
          <w:tab w:val="left" w:leader="none" w:pos="227"/>
        </w:tabs>
        <w:spacing w:after="120" w:before="120" w:lineRule="auto"/>
        <w:ind w:left="907" w:hanging="547"/>
        <w:jc w:val="left"/>
        <w:rPr/>
      </w:pPr>
      <w:r w:rsidDel="00000000" w:rsidR="00000000" w:rsidRPr="00000000">
        <w:rPr>
          <w:color w:val="000000"/>
          <w:sz w:val="24"/>
          <w:szCs w:val="24"/>
          <w:rtl w:val="0"/>
        </w:rPr>
        <w:t xml:space="preserve">The Supplier shall give the Test Witnesses access to any documentation and Testing environments reasonably necessary and requested by the Test Witnesses to perform their role as a Test Witness in respect of the relevant Tests.</w:t>
      </w:r>
      <w:r w:rsidDel="00000000" w:rsidR="00000000" w:rsidRPr="00000000">
        <w:rPr>
          <w:rtl w:val="0"/>
        </w:rPr>
      </w:r>
    </w:p>
    <w:p w:rsidR="00000000" w:rsidDel="00000000" w:rsidP="00000000" w:rsidRDefault="00000000" w:rsidRPr="00000000" w14:paraId="00000107">
      <w:pPr>
        <w:keepNext w:val="1"/>
        <w:numPr>
          <w:ilvl w:val="1"/>
          <w:numId w:val="3"/>
        </w:numPr>
        <w:pBdr>
          <w:top w:space="0" w:sz="0" w:val="nil"/>
          <w:left w:space="0" w:sz="0" w:val="nil"/>
          <w:bottom w:space="0" w:sz="0" w:val="nil"/>
          <w:right w:space="0" w:sz="0" w:val="nil"/>
          <w:between w:space="0" w:sz="0" w:val="nil"/>
        </w:pBdr>
        <w:tabs>
          <w:tab w:val="left" w:leader="none" w:pos="227"/>
        </w:tabs>
        <w:spacing w:after="120" w:before="120" w:lineRule="auto"/>
        <w:ind w:left="907" w:hanging="547"/>
        <w:jc w:val="left"/>
        <w:rPr/>
      </w:pPr>
      <w:bookmarkStart w:colFirst="0" w:colLast="0" w:name="_heading=h.2jxsxqh" w:id="16"/>
      <w:bookmarkEnd w:id="16"/>
      <w:r w:rsidDel="00000000" w:rsidR="00000000" w:rsidRPr="00000000">
        <w:rPr>
          <w:color w:val="000000"/>
          <w:sz w:val="24"/>
          <w:szCs w:val="24"/>
          <w:rtl w:val="0"/>
        </w:rPr>
        <w:t xml:space="preserve">The Test Witnesses:</w:t>
      </w:r>
      <w:r w:rsidDel="00000000" w:rsidR="00000000" w:rsidRPr="00000000">
        <w:rPr>
          <w:rtl w:val="0"/>
        </w:rPr>
      </w:r>
    </w:p>
    <w:p w:rsidR="00000000" w:rsidDel="00000000" w:rsidP="00000000" w:rsidRDefault="00000000" w:rsidRPr="00000000" w14:paraId="00000108">
      <w:pPr>
        <w:numPr>
          <w:ilvl w:val="2"/>
          <w:numId w:val="3"/>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shall actively review the Test documentation;</w:t>
      </w:r>
      <w:r w:rsidDel="00000000" w:rsidR="00000000" w:rsidRPr="00000000">
        <w:rPr>
          <w:rtl w:val="0"/>
        </w:rPr>
      </w:r>
    </w:p>
    <w:p w:rsidR="00000000" w:rsidDel="00000000" w:rsidP="00000000" w:rsidRDefault="00000000" w:rsidRPr="00000000" w14:paraId="00000109">
      <w:pPr>
        <w:numPr>
          <w:ilvl w:val="2"/>
          <w:numId w:val="3"/>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will attend and engage in the performance of the Tests on behalf of the Buyer so as to enable the Buyer to gain an informed view of whether a Test Issue may be closed or whether the relevant element of the Test should be re-Tested;</w:t>
      </w:r>
      <w:r w:rsidDel="00000000" w:rsidR="00000000" w:rsidRPr="00000000">
        <w:rPr>
          <w:rtl w:val="0"/>
        </w:rPr>
      </w:r>
    </w:p>
    <w:p w:rsidR="00000000" w:rsidDel="00000000" w:rsidP="00000000" w:rsidRDefault="00000000" w:rsidRPr="00000000" w14:paraId="0000010A">
      <w:pPr>
        <w:numPr>
          <w:ilvl w:val="2"/>
          <w:numId w:val="3"/>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shall not be involved in the execution of any Test;</w:t>
      </w:r>
      <w:r w:rsidDel="00000000" w:rsidR="00000000" w:rsidRPr="00000000">
        <w:rPr>
          <w:rtl w:val="0"/>
        </w:rPr>
      </w:r>
    </w:p>
    <w:p w:rsidR="00000000" w:rsidDel="00000000" w:rsidP="00000000" w:rsidRDefault="00000000" w:rsidRPr="00000000" w14:paraId="0000010B">
      <w:pPr>
        <w:numPr>
          <w:ilvl w:val="2"/>
          <w:numId w:val="3"/>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shall be required to verify that the Supplier conducted the Tests in accordance with the Test Success Criteria and the relevant Test Plan and Test Specification;</w:t>
      </w:r>
      <w:r w:rsidDel="00000000" w:rsidR="00000000" w:rsidRPr="00000000">
        <w:rPr>
          <w:rtl w:val="0"/>
        </w:rPr>
      </w:r>
    </w:p>
    <w:p w:rsidR="00000000" w:rsidDel="00000000" w:rsidP="00000000" w:rsidRDefault="00000000" w:rsidRPr="00000000" w14:paraId="0000010C">
      <w:pPr>
        <w:numPr>
          <w:ilvl w:val="2"/>
          <w:numId w:val="3"/>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may produce and deliver their own, independent reports on Testing, which may be used by the Buyer to assess whether the Tests have been Achieved;</w:t>
      </w:r>
      <w:r w:rsidDel="00000000" w:rsidR="00000000" w:rsidRPr="00000000">
        <w:rPr>
          <w:rtl w:val="0"/>
        </w:rPr>
      </w:r>
    </w:p>
    <w:p w:rsidR="00000000" w:rsidDel="00000000" w:rsidP="00000000" w:rsidRDefault="00000000" w:rsidRPr="00000000" w14:paraId="0000010D">
      <w:pPr>
        <w:numPr>
          <w:ilvl w:val="2"/>
          <w:numId w:val="3"/>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may raise Test Issues on the Test Issue Management Log in respect of any Testing; and</w:t>
      </w:r>
      <w:r w:rsidDel="00000000" w:rsidR="00000000" w:rsidRPr="00000000">
        <w:rPr>
          <w:rtl w:val="0"/>
        </w:rPr>
      </w:r>
    </w:p>
    <w:p w:rsidR="00000000" w:rsidDel="00000000" w:rsidP="00000000" w:rsidRDefault="00000000" w:rsidRPr="00000000" w14:paraId="0000010E">
      <w:pPr>
        <w:numPr>
          <w:ilvl w:val="1"/>
          <w:numId w:val="3"/>
        </w:numPr>
        <w:pBdr>
          <w:top w:space="0" w:sz="0" w:val="nil"/>
          <w:left w:space="0" w:sz="0" w:val="nil"/>
          <w:bottom w:space="0" w:sz="0" w:val="nil"/>
          <w:right w:space="0" w:sz="0" w:val="nil"/>
          <w:between w:space="0" w:sz="0" w:val="nil"/>
        </w:pBdr>
        <w:tabs>
          <w:tab w:val="left" w:leader="none" w:pos="227"/>
        </w:tabs>
        <w:spacing w:after="120" w:before="120" w:lineRule="auto"/>
        <w:ind w:left="907" w:hanging="547"/>
        <w:jc w:val="left"/>
        <w:rPr/>
      </w:pPr>
      <w:r w:rsidDel="00000000" w:rsidR="00000000" w:rsidRPr="00000000">
        <w:rPr>
          <w:color w:val="000000"/>
          <w:sz w:val="24"/>
          <w:szCs w:val="24"/>
          <w:rtl w:val="0"/>
        </w:rPr>
        <w:t xml:space="preserve">may require the Supplier to demonstrate the modifications made to any defective Deliverable before a Test Issue is closed.</w:t>
      </w:r>
      <w:r w:rsidDel="00000000" w:rsidR="00000000" w:rsidRPr="00000000">
        <w:rPr>
          <w:rtl w:val="0"/>
        </w:rPr>
      </w:r>
    </w:p>
    <w:p w:rsidR="00000000" w:rsidDel="00000000" w:rsidP="00000000" w:rsidRDefault="00000000" w:rsidRPr="00000000" w14:paraId="0000010F">
      <w:pPr>
        <w:keepNext w:val="1"/>
        <w:numPr>
          <w:ilvl w:val="0"/>
          <w:numId w:val="3"/>
        </w:numPr>
        <w:pBdr>
          <w:top w:space="0" w:sz="0" w:val="nil"/>
          <w:left w:space="0" w:sz="0" w:val="nil"/>
          <w:bottom w:space="0" w:sz="0" w:val="nil"/>
          <w:right w:space="0" w:sz="0" w:val="nil"/>
          <w:between w:space="0" w:sz="0" w:val="nil"/>
        </w:pBdr>
        <w:tabs>
          <w:tab w:val="left" w:leader="none" w:pos="-360"/>
        </w:tabs>
        <w:spacing w:before="120" w:lineRule="auto"/>
        <w:ind w:left="360" w:hanging="360"/>
        <w:jc w:val="left"/>
        <w:rPr>
          <w:b w:val="1"/>
        </w:rPr>
      </w:pPr>
      <w:r w:rsidDel="00000000" w:rsidR="00000000" w:rsidRPr="00000000">
        <w:rPr>
          <w:b w:val="1"/>
          <w:color w:val="000000"/>
          <w:sz w:val="24"/>
          <w:szCs w:val="24"/>
          <w:rtl w:val="0"/>
        </w:rPr>
        <w:t xml:space="preserve">Auditing the quality of the test</w:t>
      </w:r>
      <w:r w:rsidDel="00000000" w:rsidR="00000000" w:rsidRPr="00000000">
        <w:rPr>
          <w:rtl w:val="0"/>
        </w:rPr>
      </w:r>
    </w:p>
    <w:p w:rsidR="00000000" w:rsidDel="00000000" w:rsidP="00000000" w:rsidRDefault="00000000" w:rsidRPr="00000000" w14:paraId="00000110">
      <w:pPr>
        <w:numPr>
          <w:ilvl w:val="1"/>
          <w:numId w:val="3"/>
        </w:numPr>
        <w:pBdr>
          <w:top w:space="0" w:sz="0" w:val="nil"/>
          <w:left w:space="0" w:sz="0" w:val="nil"/>
          <w:bottom w:space="0" w:sz="0" w:val="nil"/>
          <w:right w:space="0" w:sz="0" w:val="nil"/>
          <w:between w:space="0" w:sz="0" w:val="nil"/>
        </w:pBdr>
        <w:tabs>
          <w:tab w:val="left" w:leader="none" w:pos="227"/>
        </w:tabs>
        <w:spacing w:after="120" w:before="120" w:lineRule="auto"/>
        <w:ind w:left="907" w:hanging="547"/>
        <w:jc w:val="left"/>
        <w:rPr/>
      </w:pPr>
      <w:bookmarkStart w:colFirst="0" w:colLast="0" w:name="_heading=h.z337ya" w:id="17"/>
      <w:bookmarkEnd w:id="17"/>
      <w:r w:rsidDel="00000000" w:rsidR="00000000" w:rsidRPr="00000000">
        <w:rPr>
          <w:color w:val="000000"/>
          <w:sz w:val="24"/>
          <w:szCs w:val="24"/>
          <w:rtl w:val="0"/>
        </w:rPr>
        <w:t xml:space="preserve">The Buyer or an agent or contractor appointed by the Buyer may perform on-going quality audits in respect of any part of the Testing (each a "</w:t>
      </w:r>
      <w:r w:rsidDel="00000000" w:rsidR="00000000" w:rsidRPr="00000000">
        <w:rPr>
          <w:b w:val="1"/>
          <w:color w:val="000000"/>
          <w:sz w:val="24"/>
          <w:szCs w:val="24"/>
          <w:rtl w:val="0"/>
        </w:rPr>
        <w:t xml:space="preserve">Testing Quality Audit</w:t>
      </w:r>
      <w:r w:rsidDel="00000000" w:rsidR="00000000" w:rsidRPr="00000000">
        <w:rPr>
          <w:color w:val="000000"/>
          <w:sz w:val="24"/>
          <w:szCs w:val="24"/>
          <w:rtl w:val="0"/>
        </w:rPr>
        <w:t xml:space="preserve">") subject to the provisions set out in the agreed Quality Plan.</w:t>
      </w:r>
      <w:r w:rsidDel="00000000" w:rsidR="00000000" w:rsidRPr="00000000">
        <w:rPr>
          <w:rtl w:val="0"/>
        </w:rPr>
      </w:r>
    </w:p>
    <w:p w:rsidR="00000000" w:rsidDel="00000000" w:rsidP="00000000" w:rsidRDefault="00000000" w:rsidRPr="00000000" w14:paraId="00000111">
      <w:pPr>
        <w:numPr>
          <w:ilvl w:val="1"/>
          <w:numId w:val="3"/>
        </w:numPr>
        <w:pBdr>
          <w:top w:space="0" w:sz="0" w:val="nil"/>
          <w:left w:space="0" w:sz="0" w:val="nil"/>
          <w:bottom w:space="0" w:sz="0" w:val="nil"/>
          <w:right w:space="0" w:sz="0" w:val="nil"/>
          <w:between w:space="0" w:sz="0" w:val="nil"/>
        </w:pBdr>
        <w:tabs>
          <w:tab w:val="left" w:leader="none" w:pos="227"/>
        </w:tabs>
        <w:spacing w:after="120" w:before="120" w:lineRule="auto"/>
        <w:ind w:left="907" w:hanging="547"/>
        <w:jc w:val="left"/>
        <w:rPr/>
      </w:pPr>
      <w:r w:rsidDel="00000000" w:rsidR="00000000" w:rsidRPr="00000000">
        <w:rPr>
          <w:color w:val="000000"/>
          <w:sz w:val="24"/>
          <w:szCs w:val="24"/>
          <w:rtl w:val="0"/>
        </w:rPr>
        <w:t xml:space="preserve">The Supplier shall allow sufficient time in the Test Plan to ensure that adequate responses to a Testing Quality Audit can be provided.</w:t>
      </w:r>
      <w:r w:rsidDel="00000000" w:rsidR="00000000" w:rsidRPr="00000000">
        <w:rPr>
          <w:rtl w:val="0"/>
        </w:rPr>
      </w:r>
    </w:p>
    <w:p w:rsidR="00000000" w:rsidDel="00000000" w:rsidP="00000000" w:rsidRDefault="00000000" w:rsidRPr="00000000" w14:paraId="00000112">
      <w:pPr>
        <w:numPr>
          <w:ilvl w:val="1"/>
          <w:numId w:val="3"/>
        </w:numPr>
        <w:pBdr>
          <w:top w:space="0" w:sz="0" w:val="nil"/>
          <w:left w:space="0" w:sz="0" w:val="nil"/>
          <w:bottom w:space="0" w:sz="0" w:val="nil"/>
          <w:right w:space="0" w:sz="0" w:val="nil"/>
          <w:between w:space="0" w:sz="0" w:val="nil"/>
        </w:pBdr>
        <w:tabs>
          <w:tab w:val="left" w:leader="none" w:pos="227"/>
        </w:tabs>
        <w:spacing w:after="120" w:before="120" w:lineRule="auto"/>
        <w:ind w:left="907" w:hanging="547"/>
        <w:jc w:val="left"/>
        <w:rPr/>
      </w:pPr>
      <w:r w:rsidDel="00000000" w:rsidR="00000000" w:rsidRPr="00000000">
        <w:rPr>
          <w:color w:val="000000"/>
          <w:sz w:val="24"/>
          <w:szCs w:val="24"/>
          <w:rtl w:val="0"/>
        </w:rPr>
        <w:t xml:space="preserve">The Buyer will give the Supplier at least 5 Working Days' written notice of the Buyer’s intention to undertake a Testing Quality Audit.</w:t>
      </w:r>
      <w:r w:rsidDel="00000000" w:rsidR="00000000" w:rsidRPr="00000000">
        <w:rPr>
          <w:rtl w:val="0"/>
        </w:rPr>
      </w:r>
    </w:p>
    <w:p w:rsidR="00000000" w:rsidDel="00000000" w:rsidP="00000000" w:rsidRDefault="00000000" w:rsidRPr="00000000" w14:paraId="00000113">
      <w:pPr>
        <w:numPr>
          <w:ilvl w:val="1"/>
          <w:numId w:val="3"/>
        </w:numPr>
        <w:pBdr>
          <w:top w:space="0" w:sz="0" w:val="nil"/>
          <w:left w:space="0" w:sz="0" w:val="nil"/>
          <w:bottom w:space="0" w:sz="0" w:val="nil"/>
          <w:right w:space="0" w:sz="0" w:val="nil"/>
          <w:between w:space="0" w:sz="0" w:val="nil"/>
        </w:pBdr>
        <w:tabs>
          <w:tab w:val="left" w:leader="none" w:pos="227"/>
        </w:tabs>
        <w:spacing w:after="120" w:before="120" w:lineRule="auto"/>
        <w:ind w:left="907" w:hanging="547"/>
        <w:jc w:val="left"/>
        <w:rPr/>
      </w:pPr>
      <w:r w:rsidDel="00000000" w:rsidR="00000000" w:rsidRPr="00000000">
        <w:rPr>
          <w:color w:val="000000"/>
          <w:sz w:val="24"/>
          <w:szCs w:val="24"/>
          <w:rtl w:val="0"/>
        </w:rPr>
        <w:t xml:space="preserve">The Supplier shall provide all reasonable necessary assistance and access to all relevant documentation required by the Buyer to enable it to carry out the Testing Quality Audit.</w:t>
      </w:r>
      <w:r w:rsidDel="00000000" w:rsidR="00000000" w:rsidRPr="00000000">
        <w:rPr>
          <w:rtl w:val="0"/>
        </w:rPr>
      </w:r>
    </w:p>
    <w:p w:rsidR="00000000" w:rsidDel="00000000" w:rsidP="00000000" w:rsidRDefault="00000000" w:rsidRPr="00000000" w14:paraId="00000114">
      <w:pPr>
        <w:numPr>
          <w:ilvl w:val="1"/>
          <w:numId w:val="3"/>
        </w:numPr>
        <w:pBdr>
          <w:top w:space="0" w:sz="0" w:val="nil"/>
          <w:left w:space="0" w:sz="0" w:val="nil"/>
          <w:bottom w:space="0" w:sz="0" w:val="nil"/>
          <w:right w:space="0" w:sz="0" w:val="nil"/>
          <w:between w:space="0" w:sz="0" w:val="nil"/>
        </w:pBdr>
        <w:tabs>
          <w:tab w:val="left" w:leader="none" w:pos="227"/>
        </w:tabs>
        <w:spacing w:after="120" w:before="120" w:lineRule="auto"/>
        <w:ind w:left="907" w:hanging="547"/>
        <w:jc w:val="left"/>
        <w:rPr/>
      </w:pPr>
      <w:bookmarkStart w:colFirst="0" w:colLast="0" w:name="_heading=h.3j2qqm3" w:id="18"/>
      <w:bookmarkEnd w:id="18"/>
      <w:r w:rsidDel="00000000" w:rsidR="00000000" w:rsidRPr="00000000">
        <w:rPr>
          <w:color w:val="000000"/>
          <w:sz w:val="24"/>
          <w:szCs w:val="24"/>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r w:rsidDel="00000000" w:rsidR="00000000" w:rsidRPr="00000000">
        <w:rPr>
          <w:rtl w:val="0"/>
        </w:rPr>
      </w:r>
    </w:p>
    <w:p w:rsidR="00000000" w:rsidDel="00000000" w:rsidP="00000000" w:rsidRDefault="00000000" w:rsidRPr="00000000" w14:paraId="00000115">
      <w:pPr>
        <w:numPr>
          <w:ilvl w:val="1"/>
          <w:numId w:val="3"/>
        </w:numPr>
        <w:pBdr>
          <w:top w:space="0" w:sz="0" w:val="nil"/>
          <w:left w:space="0" w:sz="0" w:val="nil"/>
          <w:bottom w:space="0" w:sz="0" w:val="nil"/>
          <w:right w:space="0" w:sz="0" w:val="nil"/>
          <w:between w:space="0" w:sz="0" w:val="nil"/>
        </w:pBdr>
        <w:tabs>
          <w:tab w:val="left" w:leader="none" w:pos="227"/>
        </w:tabs>
        <w:spacing w:after="120" w:before="120" w:lineRule="auto"/>
        <w:ind w:left="907" w:hanging="547"/>
        <w:jc w:val="left"/>
        <w:rPr/>
      </w:pPr>
      <w:r w:rsidDel="00000000" w:rsidR="00000000" w:rsidRPr="00000000">
        <w:rPr>
          <w:color w:val="000000"/>
          <w:sz w:val="24"/>
          <w:szCs w:val="24"/>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r w:rsidDel="00000000" w:rsidR="00000000" w:rsidRPr="00000000">
        <w:rPr>
          <w:rtl w:val="0"/>
        </w:rPr>
      </w:r>
    </w:p>
    <w:p w:rsidR="00000000" w:rsidDel="00000000" w:rsidP="00000000" w:rsidRDefault="00000000" w:rsidRPr="00000000" w14:paraId="00000116">
      <w:pPr>
        <w:keepNext w:val="1"/>
        <w:numPr>
          <w:ilvl w:val="0"/>
          <w:numId w:val="3"/>
        </w:numPr>
        <w:pBdr>
          <w:top w:space="0" w:sz="0" w:val="nil"/>
          <w:left w:space="0" w:sz="0" w:val="nil"/>
          <w:bottom w:space="0" w:sz="0" w:val="nil"/>
          <w:right w:space="0" w:sz="0" w:val="nil"/>
          <w:between w:space="0" w:sz="0" w:val="nil"/>
        </w:pBdr>
        <w:tabs>
          <w:tab w:val="left" w:leader="none" w:pos="-360"/>
        </w:tabs>
        <w:spacing w:before="120" w:lineRule="auto"/>
        <w:ind w:left="360" w:hanging="360"/>
        <w:jc w:val="left"/>
        <w:rPr>
          <w:b w:val="1"/>
        </w:rPr>
      </w:pPr>
      <w:r w:rsidDel="00000000" w:rsidR="00000000" w:rsidRPr="00000000">
        <w:rPr>
          <w:b w:val="1"/>
          <w:color w:val="000000"/>
          <w:sz w:val="24"/>
          <w:szCs w:val="24"/>
          <w:rtl w:val="0"/>
        </w:rPr>
        <w:t xml:space="preserve">Outcome of the testing</w:t>
      </w:r>
      <w:r w:rsidDel="00000000" w:rsidR="00000000" w:rsidRPr="00000000">
        <w:rPr>
          <w:rtl w:val="0"/>
        </w:rPr>
      </w:r>
    </w:p>
    <w:p w:rsidR="00000000" w:rsidDel="00000000" w:rsidP="00000000" w:rsidRDefault="00000000" w:rsidRPr="00000000" w14:paraId="00000117">
      <w:pPr>
        <w:numPr>
          <w:ilvl w:val="1"/>
          <w:numId w:val="3"/>
        </w:numPr>
        <w:pBdr>
          <w:top w:space="0" w:sz="0" w:val="nil"/>
          <w:left w:space="0" w:sz="0" w:val="nil"/>
          <w:bottom w:space="0" w:sz="0" w:val="nil"/>
          <w:right w:space="0" w:sz="0" w:val="nil"/>
          <w:between w:space="0" w:sz="0" w:val="nil"/>
        </w:pBdr>
        <w:tabs>
          <w:tab w:val="left" w:leader="none" w:pos="227"/>
        </w:tabs>
        <w:spacing w:after="120" w:before="120" w:lineRule="auto"/>
        <w:ind w:left="907" w:hanging="547"/>
        <w:jc w:val="left"/>
        <w:rPr/>
      </w:pPr>
      <w:bookmarkStart w:colFirst="0" w:colLast="0" w:name="_heading=h.1y810tw" w:id="19"/>
      <w:bookmarkEnd w:id="19"/>
      <w:r w:rsidDel="00000000" w:rsidR="00000000" w:rsidRPr="00000000">
        <w:rPr>
          <w:color w:val="000000"/>
          <w:sz w:val="24"/>
          <w:szCs w:val="24"/>
          <w:rtl w:val="0"/>
        </w:rPr>
        <w:t xml:space="preserve">The Buyer will issue a Satisfaction Certificate when the Deliverables satisfy the Test Success Criteria in respect of that Test without any Test Issues.</w:t>
      </w:r>
      <w:r w:rsidDel="00000000" w:rsidR="00000000" w:rsidRPr="00000000">
        <w:rPr>
          <w:rtl w:val="0"/>
        </w:rPr>
      </w:r>
    </w:p>
    <w:p w:rsidR="00000000" w:rsidDel="00000000" w:rsidP="00000000" w:rsidRDefault="00000000" w:rsidRPr="00000000" w14:paraId="00000118">
      <w:pPr>
        <w:keepNext w:val="1"/>
        <w:numPr>
          <w:ilvl w:val="1"/>
          <w:numId w:val="3"/>
        </w:numPr>
        <w:pBdr>
          <w:top w:space="0" w:sz="0" w:val="nil"/>
          <w:left w:space="0" w:sz="0" w:val="nil"/>
          <w:bottom w:space="0" w:sz="0" w:val="nil"/>
          <w:right w:space="0" w:sz="0" w:val="nil"/>
          <w:between w:space="0" w:sz="0" w:val="nil"/>
        </w:pBdr>
        <w:tabs>
          <w:tab w:val="left" w:leader="none" w:pos="227"/>
        </w:tabs>
        <w:spacing w:after="120" w:before="120" w:lineRule="auto"/>
        <w:ind w:left="907" w:hanging="547"/>
        <w:jc w:val="left"/>
        <w:rPr/>
      </w:pPr>
      <w:r w:rsidDel="00000000" w:rsidR="00000000" w:rsidRPr="00000000">
        <w:rPr>
          <w:color w:val="000000"/>
          <w:sz w:val="24"/>
          <w:szCs w:val="24"/>
          <w:rtl w:val="0"/>
        </w:rPr>
        <w:t xml:space="preserve">If the Deliverables (or any relevant part) do not satisfy the Test Success Criteria then the Buyer shall notify the Supplier and:</w:t>
      </w:r>
      <w:r w:rsidDel="00000000" w:rsidR="00000000" w:rsidRPr="00000000">
        <w:rPr>
          <w:rtl w:val="0"/>
        </w:rPr>
      </w:r>
    </w:p>
    <w:p w:rsidR="00000000" w:rsidDel="00000000" w:rsidP="00000000" w:rsidRDefault="00000000" w:rsidRPr="00000000" w14:paraId="00000119">
      <w:pPr>
        <w:numPr>
          <w:ilvl w:val="2"/>
          <w:numId w:val="3"/>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the Buyer may issue a Satisfaction Certificate conditional upon the remediation of the Test Issues;</w:t>
      </w:r>
      <w:r w:rsidDel="00000000" w:rsidR="00000000" w:rsidRPr="00000000">
        <w:rPr>
          <w:rtl w:val="0"/>
        </w:rPr>
      </w:r>
    </w:p>
    <w:p w:rsidR="00000000" w:rsidDel="00000000" w:rsidP="00000000" w:rsidRDefault="00000000" w:rsidRPr="00000000" w14:paraId="0000011A">
      <w:pPr>
        <w:numPr>
          <w:ilvl w:val="2"/>
          <w:numId w:val="3"/>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the Buyer may extend the Test Plan by such reasonable period or periods as the Parties may reasonably agree and require the Supplier to rectify the cause of the Test Issue and re-submit the Deliverables (or the relevant part) to Testing; or</w:t>
      </w:r>
      <w:r w:rsidDel="00000000" w:rsidR="00000000" w:rsidRPr="00000000">
        <w:rPr>
          <w:rtl w:val="0"/>
        </w:rPr>
      </w:r>
    </w:p>
    <w:p w:rsidR="00000000" w:rsidDel="00000000" w:rsidP="00000000" w:rsidRDefault="00000000" w:rsidRPr="00000000" w14:paraId="0000011B">
      <w:pPr>
        <w:numPr>
          <w:ilvl w:val="2"/>
          <w:numId w:val="3"/>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i w:val="1"/>
          <w:color w:val="000000"/>
          <w:sz w:val="24"/>
          <w:szCs w:val="24"/>
          <w:rtl w:val="0"/>
        </w:rPr>
        <w:t xml:space="preserve">.</w:t>
      </w:r>
      <w:r w:rsidDel="00000000" w:rsidR="00000000" w:rsidRPr="00000000">
        <w:rPr>
          <w:color w:val="000000"/>
          <w:sz w:val="24"/>
          <w:szCs w:val="24"/>
          <w:rtl w:val="0"/>
        </w:rPr>
        <w:t xml:space="preserve"> </w:t>
      </w:r>
      <w:r w:rsidDel="00000000" w:rsidR="00000000" w:rsidRPr="00000000">
        <w:rPr>
          <w:rtl w:val="0"/>
        </w:rPr>
      </w:r>
    </w:p>
    <w:p w:rsidR="00000000" w:rsidDel="00000000" w:rsidP="00000000" w:rsidRDefault="00000000" w:rsidRPr="00000000" w14:paraId="0000011C">
      <w:pPr>
        <w:numPr>
          <w:ilvl w:val="1"/>
          <w:numId w:val="3"/>
        </w:numPr>
        <w:pBdr>
          <w:top w:space="0" w:sz="0" w:val="nil"/>
          <w:left w:space="0" w:sz="0" w:val="nil"/>
          <w:bottom w:space="0" w:sz="0" w:val="nil"/>
          <w:right w:space="0" w:sz="0" w:val="nil"/>
          <w:between w:space="0" w:sz="0" w:val="nil"/>
        </w:pBdr>
        <w:tabs>
          <w:tab w:val="left" w:leader="none" w:pos="227"/>
        </w:tabs>
        <w:spacing w:after="120" w:before="120" w:lineRule="auto"/>
        <w:ind w:left="907" w:hanging="547"/>
        <w:jc w:val="left"/>
        <w:rPr/>
      </w:pPr>
      <w:bookmarkStart w:colFirst="0" w:colLast="0" w:name="_heading=h.4i7ojhp" w:id="20"/>
      <w:bookmarkEnd w:id="20"/>
      <w:r w:rsidDel="00000000" w:rsidR="00000000" w:rsidRPr="00000000">
        <w:rPr>
          <w:color w:val="000000"/>
          <w:sz w:val="24"/>
          <w:szCs w:val="24"/>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r w:rsidDel="00000000" w:rsidR="00000000" w:rsidRPr="00000000">
        <w:rPr>
          <w:rtl w:val="0"/>
        </w:rPr>
      </w:r>
    </w:p>
    <w:p w:rsidR="00000000" w:rsidDel="00000000" w:rsidP="00000000" w:rsidRDefault="00000000" w:rsidRPr="00000000" w14:paraId="0000011D">
      <w:pPr>
        <w:keepNext w:val="1"/>
        <w:numPr>
          <w:ilvl w:val="1"/>
          <w:numId w:val="3"/>
        </w:numPr>
        <w:pBdr>
          <w:top w:space="0" w:sz="0" w:val="nil"/>
          <w:left w:space="0" w:sz="0" w:val="nil"/>
          <w:bottom w:space="0" w:sz="0" w:val="nil"/>
          <w:right w:space="0" w:sz="0" w:val="nil"/>
          <w:between w:space="0" w:sz="0" w:val="nil"/>
        </w:pBdr>
        <w:tabs>
          <w:tab w:val="left" w:leader="none" w:pos="227"/>
        </w:tabs>
        <w:spacing w:after="120" w:before="120" w:lineRule="auto"/>
        <w:ind w:left="907" w:hanging="547"/>
        <w:jc w:val="left"/>
        <w:rPr/>
      </w:pPr>
      <w:r w:rsidDel="00000000" w:rsidR="00000000" w:rsidRPr="00000000">
        <w:rPr>
          <w:color w:val="000000"/>
          <w:sz w:val="24"/>
          <w:szCs w:val="24"/>
          <w:rtl w:val="0"/>
        </w:rPr>
        <w:t xml:space="preserve">The Buyer shall issue a Satisfaction Certificate in respect of a given Milestone as soon as is reasonably practicable following:</w:t>
      </w:r>
      <w:r w:rsidDel="00000000" w:rsidR="00000000" w:rsidRPr="00000000">
        <w:rPr>
          <w:rtl w:val="0"/>
        </w:rPr>
      </w:r>
    </w:p>
    <w:p w:rsidR="00000000" w:rsidDel="00000000" w:rsidP="00000000" w:rsidRDefault="00000000" w:rsidRPr="00000000" w14:paraId="0000011E">
      <w:pPr>
        <w:numPr>
          <w:ilvl w:val="2"/>
          <w:numId w:val="3"/>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the issuing by the Buyer of Satisfaction Certificates and/or conditional Satisfaction Certificates in respect of all Deliverables related to that Milestone which are due to be Tested; and</w:t>
      </w:r>
      <w:r w:rsidDel="00000000" w:rsidR="00000000" w:rsidRPr="00000000">
        <w:rPr>
          <w:rtl w:val="0"/>
        </w:rPr>
      </w:r>
    </w:p>
    <w:p w:rsidR="00000000" w:rsidDel="00000000" w:rsidP="00000000" w:rsidRDefault="00000000" w:rsidRPr="00000000" w14:paraId="0000011F">
      <w:pPr>
        <w:numPr>
          <w:ilvl w:val="2"/>
          <w:numId w:val="3"/>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performance by the Supplier to the reasonable satisfaction of the Buyer of any other tasks identified in the Detailed Implementation Plan as associated with that Milestone.</w:t>
      </w:r>
      <w:r w:rsidDel="00000000" w:rsidR="00000000" w:rsidRPr="00000000">
        <w:rPr>
          <w:rtl w:val="0"/>
        </w:rPr>
      </w:r>
    </w:p>
    <w:p w:rsidR="00000000" w:rsidDel="00000000" w:rsidP="00000000" w:rsidRDefault="00000000" w:rsidRPr="00000000" w14:paraId="00000120">
      <w:pPr>
        <w:numPr>
          <w:ilvl w:val="1"/>
          <w:numId w:val="3"/>
        </w:numPr>
        <w:pBdr>
          <w:top w:space="0" w:sz="0" w:val="nil"/>
          <w:left w:space="0" w:sz="0" w:val="nil"/>
          <w:bottom w:space="0" w:sz="0" w:val="nil"/>
          <w:right w:space="0" w:sz="0" w:val="nil"/>
          <w:between w:space="0" w:sz="0" w:val="nil"/>
        </w:pBdr>
        <w:tabs>
          <w:tab w:val="left" w:leader="none" w:pos="227"/>
        </w:tabs>
        <w:spacing w:after="120" w:before="120" w:lineRule="auto"/>
        <w:ind w:left="907" w:hanging="547"/>
        <w:jc w:val="left"/>
        <w:rPr/>
      </w:pPr>
      <w:r w:rsidDel="00000000" w:rsidR="00000000" w:rsidRPr="00000000">
        <w:rPr>
          <w:color w:val="000000"/>
          <w:sz w:val="24"/>
          <w:szCs w:val="24"/>
          <w:rtl w:val="0"/>
        </w:rPr>
        <w:t xml:space="preserve">The grant of a Satisfaction Certificate shall entitle the Supplier to the receipt of a payment in respect of that Milestone in accordance with the provisions of the Detailed Implementation Plan and Clause 4 (Pricing and payments).</w:t>
      </w:r>
      <w:r w:rsidDel="00000000" w:rsidR="00000000" w:rsidRPr="00000000">
        <w:rPr>
          <w:rtl w:val="0"/>
        </w:rPr>
      </w:r>
    </w:p>
    <w:p w:rsidR="00000000" w:rsidDel="00000000" w:rsidP="00000000" w:rsidRDefault="00000000" w:rsidRPr="00000000" w14:paraId="00000121">
      <w:pPr>
        <w:numPr>
          <w:ilvl w:val="1"/>
          <w:numId w:val="3"/>
        </w:numPr>
        <w:pBdr>
          <w:top w:space="0" w:sz="0" w:val="nil"/>
          <w:left w:space="0" w:sz="0" w:val="nil"/>
          <w:bottom w:space="0" w:sz="0" w:val="nil"/>
          <w:right w:space="0" w:sz="0" w:val="nil"/>
          <w:between w:space="0" w:sz="0" w:val="nil"/>
        </w:pBdr>
        <w:tabs>
          <w:tab w:val="left" w:leader="none" w:pos="227"/>
        </w:tabs>
        <w:spacing w:after="120" w:before="120" w:lineRule="auto"/>
        <w:ind w:left="907" w:hanging="547"/>
        <w:jc w:val="left"/>
        <w:rPr/>
      </w:pPr>
      <w:r w:rsidDel="00000000" w:rsidR="00000000" w:rsidRPr="00000000">
        <w:rPr>
          <w:color w:val="000000"/>
          <w:sz w:val="24"/>
          <w:szCs w:val="24"/>
          <w:rtl w:val="0"/>
        </w:rPr>
        <w:t xml:space="preserve">If a Milestone is not Achieved, the Buyer shall promptly issue a report to the Supplier setting out the applicable Test Issues and any other reasons for the relevant Milestone not being Achieved.</w:t>
      </w:r>
      <w:r w:rsidDel="00000000" w:rsidR="00000000" w:rsidRPr="00000000">
        <w:rPr>
          <w:rtl w:val="0"/>
        </w:rPr>
      </w:r>
    </w:p>
    <w:p w:rsidR="00000000" w:rsidDel="00000000" w:rsidP="00000000" w:rsidRDefault="00000000" w:rsidRPr="00000000" w14:paraId="00000122">
      <w:pPr>
        <w:numPr>
          <w:ilvl w:val="1"/>
          <w:numId w:val="3"/>
        </w:numPr>
        <w:pBdr>
          <w:top w:space="0" w:sz="0" w:val="nil"/>
          <w:left w:space="0" w:sz="0" w:val="nil"/>
          <w:bottom w:space="0" w:sz="0" w:val="nil"/>
          <w:right w:space="0" w:sz="0" w:val="nil"/>
          <w:between w:space="0" w:sz="0" w:val="nil"/>
        </w:pBdr>
        <w:tabs>
          <w:tab w:val="left" w:leader="none" w:pos="227"/>
        </w:tabs>
        <w:spacing w:after="120" w:before="120" w:lineRule="auto"/>
        <w:ind w:left="907" w:hanging="547"/>
        <w:jc w:val="left"/>
        <w:rPr/>
      </w:pPr>
      <w:r w:rsidDel="00000000" w:rsidR="00000000" w:rsidRPr="00000000">
        <w:rPr>
          <w:color w:val="000000"/>
          <w:sz w:val="24"/>
          <w:szCs w:val="24"/>
          <w:rtl w:val="0"/>
        </w:rPr>
        <w:t xml:space="preserve">If there are Test Issues but these do not exceed the Test Issues Threshold, then provided there are no Material Test Issues, the Buyer shall issue a Satisfaction Certificate.</w:t>
      </w:r>
      <w:r w:rsidDel="00000000" w:rsidR="00000000" w:rsidRPr="00000000">
        <w:rPr>
          <w:rtl w:val="0"/>
        </w:rPr>
      </w:r>
    </w:p>
    <w:p w:rsidR="00000000" w:rsidDel="00000000" w:rsidP="00000000" w:rsidRDefault="00000000" w:rsidRPr="00000000" w14:paraId="00000123">
      <w:pPr>
        <w:numPr>
          <w:ilvl w:val="1"/>
          <w:numId w:val="3"/>
        </w:numPr>
        <w:pBdr>
          <w:top w:space="0" w:sz="0" w:val="nil"/>
          <w:left w:space="0" w:sz="0" w:val="nil"/>
          <w:bottom w:space="0" w:sz="0" w:val="nil"/>
          <w:right w:space="0" w:sz="0" w:val="nil"/>
          <w:between w:space="0" w:sz="0" w:val="nil"/>
        </w:pBdr>
        <w:tabs>
          <w:tab w:val="left" w:leader="none" w:pos="227"/>
        </w:tabs>
        <w:spacing w:after="120" w:before="120" w:lineRule="auto"/>
        <w:ind w:left="907" w:hanging="547"/>
        <w:jc w:val="left"/>
        <w:rPr/>
      </w:pPr>
      <w:r w:rsidDel="00000000" w:rsidR="00000000" w:rsidRPr="00000000">
        <w:rPr>
          <w:color w:val="000000"/>
          <w:sz w:val="24"/>
          <w:szCs w:val="24"/>
          <w:rtl w:val="0"/>
        </w:rPr>
        <w:t xml:space="preserve">If there is one or more Material Test Issue(s), the Buyer shall refuse to issue a Satisfaction Certificate and, without prejudice to the Buyer’s other rights and remedies, such failure shall constitute a Material Default.</w:t>
      </w:r>
      <w:r w:rsidDel="00000000" w:rsidR="00000000" w:rsidRPr="00000000">
        <w:rPr>
          <w:rtl w:val="0"/>
        </w:rPr>
      </w:r>
    </w:p>
    <w:p w:rsidR="00000000" w:rsidDel="00000000" w:rsidP="00000000" w:rsidRDefault="00000000" w:rsidRPr="00000000" w14:paraId="00000124">
      <w:pPr>
        <w:keepNext w:val="1"/>
        <w:numPr>
          <w:ilvl w:val="1"/>
          <w:numId w:val="3"/>
        </w:numPr>
        <w:pBdr>
          <w:top w:space="0" w:sz="0" w:val="nil"/>
          <w:left w:space="0" w:sz="0" w:val="nil"/>
          <w:bottom w:space="0" w:sz="0" w:val="nil"/>
          <w:right w:space="0" w:sz="0" w:val="nil"/>
          <w:between w:space="0" w:sz="0" w:val="nil"/>
        </w:pBdr>
        <w:tabs>
          <w:tab w:val="left" w:leader="none" w:pos="227"/>
        </w:tabs>
        <w:spacing w:after="120" w:before="120" w:lineRule="auto"/>
        <w:ind w:left="907" w:hanging="547"/>
        <w:jc w:val="left"/>
        <w:rPr/>
      </w:pPr>
      <w:r w:rsidDel="00000000" w:rsidR="00000000" w:rsidRPr="00000000">
        <w:rPr>
          <w:color w:val="000000"/>
          <w:sz w:val="24"/>
          <w:szCs w:val="24"/>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w:t>
      </w:r>
      <w:r w:rsidDel="00000000" w:rsidR="00000000" w:rsidRPr="00000000">
        <w:rPr>
          <w:rtl w:val="0"/>
        </w:rPr>
      </w:r>
    </w:p>
    <w:p w:rsidR="00000000" w:rsidDel="00000000" w:rsidP="00000000" w:rsidRDefault="00000000" w:rsidRPr="00000000" w14:paraId="00000125">
      <w:pPr>
        <w:numPr>
          <w:ilvl w:val="2"/>
          <w:numId w:val="3"/>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rsidDel="00000000" w:rsidR="00000000" w:rsidRPr="00000000">
        <w:rPr>
          <w:rtl w:val="0"/>
        </w:rPr>
        <w:t xml:space="preserve">10.5)</w:t>
      </w:r>
      <w:r w:rsidDel="00000000" w:rsidR="00000000" w:rsidRPr="00000000">
        <w:rPr>
          <w:color w:val="000000"/>
          <w:sz w:val="24"/>
          <w:szCs w:val="24"/>
          <w:rtl w:val="0"/>
        </w:rPr>
        <w:t xml:space="preserve">; and</w:t>
      </w:r>
      <w:r w:rsidDel="00000000" w:rsidR="00000000" w:rsidRPr="00000000">
        <w:rPr>
          <w:rtl w:val="0"/>
        </w:rPr>
      </w:r>
    </w:p>
    <w:p w:rsidR="00000000" w:rsidDel="00000000" w:rsidP="00000000" w:rsidRDefault="00000000" w:rsidRPr="00000000" w14:paraId="00000126">
      <w:pPr>
        <w:numPr>
          <w:ilvl w:val="2"/>
          <w:numId w:val="3"/>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where the Buyer issues a conditional Satisfaction Certificate, it may (but shall not be obliged to) revise the failed Milestone Date and any subsequent Milestone Date.</w:t>
      </w:r>
      <w:r w:rsidDel="00000000" w:rsidR="00000000" w:rsidRPr="00000000">
        <w:rPr>
          <w:rtl w:val="0"/>
        </w:rPr>
      </w:r>
    </w:p>
    <w:p w:rsidR="00000000" w:rsidDel="00000000" w:rsidP="00000000" w:rsidRDefault="00000000" w:rsidRPr="00000000" w14:paraId="00000127">
      <w:pPr>
        <w:keepNext w:val="1"/>
        <w:numPr>
          <w:ilvl w:val="0"/>
          <w:numId w:val="3"/>
        </w:numPr>
        <w:pBdr>
          <w:top w:space="0" w:sz="0" w:val="nil"/>
          <w:left w:space="0" w:sz="0" w:val="nil"/>
          <w:bottom w:space="0" w:sz="0" w:val="nil"/>
          <w:right w:space="0" w:sz="0" w:val="nil"/>
          <w:between w:space="0" w:sz="0" w:val="nil"/>
        </w:pBdr>
        <w:tabs>
          <w:tab w:val="left" w:leader="none" w:pos="-360"/>
        </w:tabs>
        <w:spacing w:before="120" w:lineRule="auto"/>
        <w:ind w:left="360" w:hanging="360"/>
        <w:jc w:val="left"/>
        <w:rPr>
          <w:b w:val="1"/>
        </w:rPr>
      </w:pPr>
      <w:r w:rsidDel="00000000" w:rsidR="00000000" w:rsidRPr="00000000">
        <w:rPr>
          <w:b w:val="1"/>
          <w:color w:val="000000"/>
          <w:sz w:val="24"/>
          <w:szCs w:val="24"/>
          <w:rtl w:val="0"/>
        </w:rPr>
        <w:t xml:space="preserve">Risk</w:t>
      </w:r>
      <w:r w:rsidDel="00000000" w:rsidR="00000000" w:rsidRPr="00000000">
        <w:rPr>
          <w:rtl w:val="0"/>
        </w:rPr>
      </w:r>
    </w:p>
    <w:p w:rsidR="00000000" w:rsidDel="00000000" w:rsidP="00000000" w:rsidRDefault="00000000" w:rsidRPr="00000000" w14:paraId="00000128">
      <w:pPr>
        <w:keepNext w:val="1"/>
        <w:numPr>
          <w:ilvl w:val="1"/>
          <w:numId w:val="3"/>
        </w:numPr>
        <w:pBdr>
          <w:top w:space="0" w:sz="0" w:val="nil"/>
          <w:left w:space="0" w:sz="0" w:val="nil"/>
          <w:bottom w:space="0" w:sz="0" w:val="nil"/>
          <w:right w:space="0" w:sz="0" w:val="nil"/>
          <w:between w:space="0" w:sz="0" w:val="nil"/>
        </w:pBdr>
        <w:tabs>
          <w:tab w:val="left" w:leader="none" w:pos="227"/>
        </w:tabs>
        <w:spacing w:after="120" w:before="120" w:lineRule="auto"/>
        <w:ind w:left="907" w:hanging="547"/>
        <w:jc w:val="left"/>
        <w:rPr/>
      </w:pPr>
      <w:r w:rsidDel="00000000" w:rsidR="00000000" w:rsidRPr="00000000">
        <w:rPr>
          <w:color w:val="000000"/>
          <w:sz w:val="24"/>
          <w:szCs w:val="24"/>
          <w:rtl w:val="0"/>
        </w:rPr>
        <w:t xml:space="preserve">The issue of a Satisfaction Certificate and/or a conditional Satisfaction Certificate shall not:</w:t>
      </w:r>
      <w:r w:rsidDel="00000000" w:rsidR="00000000" w:rsidRPr="00000000">
        <w:rPr>
          <w:rtl w:val="0"/>
        </w:rPr>
      </w:r>
    </w:p>
    <w:p w:rsidR="00000000" w:rsidDel="00000000" w:rsidP="00000000" w:rsidRDefault="00000000" w:rsidRPr="00000000" w14:paraId="00000129">
      <w:pPr>
        <w:numPr>
          <w:ilvl w:val="2"/>
          <w:numId w:val="3"/>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operate to transfer any risk that the relevant Deliverable or Milestone is complete or will meet and/or satisfy the Buyer’s requirements for that Deliverable or Milestone; or</w:t>
      </w:r>
      <w:r w:rsidDel="00000000" w:rsidR="00000000" w:rsidRPr="00000000">
        <w:rPr>
          <w:rtl w:val="0"/>
        </w:rPr>
      </w:r>
    </w:p>
    <w:p w:rsidR="00000000" w:rsidDel="00000000" w:rsidP="00000000" w:rsidRDefault="00000000" w:rsidRPr="00000000" w14:paraId="0000012A">
      <w:pPr>
        <w:numPr>
          <w:ilvl w:val="2"/>
          <w:numId w:val="3"/>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affect the Buyer’s right subsequently to reject all or any element of the Deliverables and/or any Milestone to which a Satisfaction Certificate relates.</w:t>
      </w:r>
      <w:r w:rsidDel="00000000" w:rsidR="00000000" w:rsidRPr="00000000">
        <w:rPr>
          <w:rtl w:val="0"/>
        </w:rPr>
      </w:r>
    </w:p>
    <w:p w:rsidR="00000000" w:rsidDel="00000000" w:rsidP="00000000" w:rsidRDefault="00000000" w:rsidRPr="00000000" w14:paraId="0000012B">
      <w:pPr>
        <w:keepNext w:val="1"/>
        <w:pBdr>
          <w:top w:space="0" w:sz="0" w:val="nil"/>
          <w:left w:space="0" w:sz="0" w:val="nil"/>
          <w:bottom w:space="0" w:sz="0" w:val="nil"/>
          <w:right w:space="0" w:sz="0" w:val="nil"/>
          <w:between w:space="0" w:sz="0" w:val="nil"/>
        </w:pBdr>
        <w:spacing w:after="200" w:line="276" w:lineRule="auto"/>
        <w:ind w:left="0" w:firstLine="0"/>
        <w:jc w:val="left"/>
        <w:rPr>
          <w:color w:val="000000"/>
        </w:rPr>
      </w:pPr>
      <w:bookmarkStart w:colFirst="0" w:colLast="0" w:name="_heading=h.2xcytpi" w:id="21"/>
      <w:bookmarkEnd w:id="21"/>
      <w:r w:rsidDel="00000000" w:rsidR="00000000" w:rsidRPr="00000000">
        <w:br w:type="page"/>
      </w:r>
      <w:r w:rsidDel="00000000" w:rsidR="00000000" w:rsidRPr="00000000">
        <w:rPr>
          <w:rtl w:val="0"/>
        </w:rPr>
      </w:r>
    </w:p>
    <w:p w:rsidR="00000000" w:rsidDel="00000000" w:rsidP="00000000" w:rsidRDefault="00000000" w:rsidRPr="00000000" w14:paraId="0000012C">
      <w:pPr>
        <w:keepNext w:val="1"/>
        <w:pBdr>
          <w:top w:space="0" w:sz="0" w:val="nil"/>
          <w:left w:space="0" w:sz="0" w:val="nil"/>
          <w:bottom w:space="0" w:sz="0" w:val="nil"/>
          <w:right w:space="0" w:sz="0" w:val="nil"/>
          <w:between w:space="0" w:sz="0" w:val="nil"/>
        </w:pBdr>
        <w:spacing w:after="200" w:line="276" w:lineRule="auto"/>
        <w:ind w:left="0" w:firstLine="0"/>
        <w:jc w:val="left"/>
        <w:rPr>
          <w:color w:val="000000"/>
        </w:rPr>
      </w:pPr>
      <w:r w:rsidDel="00000000" w:rsidR="00000000" w:rsidRPr="00000000">
        <w:rPr>
          <w:b w:val="1"/>
          <w:color w:val="000000"/>
          <w:sz w:val="36"/>
          <w:szCs w:val="36"/>
          <w:rtl w:val="0"/>
        </w:rPr>
        <w:t xml:space="preserve">Annex 1: Test Issues – Severity Levels</w:t>
      </w:r>
      <w:r w:rsidDel="00000000" w:rsidR="00000000" w:rsidRPr="00000000">
        <w:rPr>
          <w:rtl w:val="0"/>
        </w:rPr>
      </w:r>
    </w:p>
    <w:p w:rsidR="00000000" w:rsidDel="00000000" w:rsidP="00000000" w:rsidRDefault="00000000" w:rsidRPr="00000000" w14:paraId="0000012D">
      <w:pPr>
        <w:keepNext w:val="1"/>
        <w:numPr>
          <w:ilvl w:val="0"/>
          <w:numId w:val="4"/>
        </w:numPr>
        <w:pBdr>
          <w:top w:space="0" w:sz="0" w:val="nil"/>
          <w:left w:space="0" w:sz="0" w:val="nil"/>
          <w:bottom w:space="0" w:sz="0" w:val="nil"/>
          <w:right w:space="0" w:sz="0" w:val="nil"/>
          <w:between w:space="0" w:sz="0" w:val="nil"/>
        </w:pBdr>
        <w:tabs>
          <w:tab w:val="left" w:leader="none" w:pos="-360"/>
        </w:tabs>
        <w:spacing w:before="120" w:lineRule="auto"/>
        <w:ind w:left="360" w:hanging="360"/>
        <w:jc w:val="left"/>
        <w:rPr>
          <w:b w:val="1"/>
        </w:rPr>
      </w:pPr>
      <w:r w:rsidDel="00000000" w:rsidR="00000000" w:rsidRPr="00000000">
        <w:rPr>
          <w:b w:val="1"/>
          <w:color w:val="000000"/>
          <w:sz w:val="24"/>
          <w:szCs w:val="24"/>
          <w:rtl w:val="0"/>
        </w:rPr>
        <w:t xml:space="preserve">Severity 1 Error </w:t>
      </w:r>
      <w:r w:rsidDel="00000000" w:rsidR="00000000" w:rsidRPr="00000000">
        <w:rPr>
          <w:rtl w:val="0"/>
        </w:rPr>
      </w:r>
    </w:p>
    <w:p w:rsidR="00000000" w:rsidDel="00000000" w:rsidP="00000000" w:rsidRDefault="00000000" w:rsidRPr="00000000" w14:paraId="0000012E">
      <w:pPr>
        <w:numPr>
          <w:ilvl w:val="1"/>
          <w:numId w:val="4"/>
        </w:numPr>
        <w:pBdr>
          <w:top w:space="0" w:sz="0" w:val="nil"/>
          <w:left w:space="0" w:sz="0" w:val="nil"/>
          <w:bottom w:space="0" w:sz="0" w:val="nil"/>
          <w:right w:space="0" w:sz="0" w:val="nil"/>
          <w:between w:space="0" w:sz="0" w:val="nil"/>
        </w:pBdr>
        <w:tabs>
          <w:tab w:val="left" w:leader="none" w:pos="227"/>
        </w:tabs>
        <w:spacing w:after="120" w:before="120" w:lineRule="auto"/>
        <w:ind w:left="907" w:hanging="547"/>
        <w:jc w:val="left"/>
        <w:rPr/>
      </w:pPr>
      <w:r w:rsidDel="00000000" w:rsidR="00000000" w:rsidRPr="00000000">
        <w:rPr>
          <w:color w:val="000000"/>
          <w:sz w:val="24"/>
          <w:szCs w:val="24"/>
          <w:rtl w:val="0"/>
        </w:rPr>
        <w:t xml:space="preserve">This is an error that causes non-recoverable conditions, e.g. it is not possible to continue using a Component.</w:t>
      </w:r>
      <w:r w:rsidDel="00000000" w:rsidR="00000000" w:rsidRPr="00000000">
        <w:rPr>
          <w:rtl w:val="0"/>
        </w:rPr>
      </w:r>
    </w:p>
    <w:p w:rsidR="00000000" w:rsidDel="00000000" w:rsidP="00000000" w:rsidRDefault="00000000" w:rsidRPr="00000000" w14:paraId="0000012F">
      <w:pPr>
        <w:keepNext w:val="1"/>
        <w:numPr>
          <w:ilvl w:val="0"/>
          <w:numId w:val="4"/>
        </w:numPr>
        <w:pBdr>
          <w:top w:space="0" w:sz="0" w:val="nil"/>
          <w:left w:space="0" w:sz="0" w:val="nil"/>
          <w:bottom w:space="0" w:sz="0" w:val="nil"/>
          <w:right w:space="0" w:sz="0" w:val="nil"/>
          <w:between w:space="0" w:sz="0" w:val="nil"/>
        </w:pBdr>
        <w:tabs>
          <w:tab w:val="left" w:leader="none" w:pos="-360"/>
        </w:tabs>
        <w:spacing w:before="120" w:lineRule="auto"/>
        <w:ind w:left="360" w:hanging="360"/>
        <w:jc w:val="left"/>
        <w:rPr>
          <w:b w:val="1"/>
        </w:rPr>
      </w:pPr>
      <w:r w:rsidDel="00000000" w:rsidR="00000000" w:rsidRPr="00000000">
        <w:rPr>
          <w:b w:val="1"/>
          <w:color w:val="000000"/>
          <w:sz w:val="24"/>
          <w:szCs w:val="24"/>
          <w:rtl w:val="0"/>
        </w:rPr>
        <w:t xml:space="preserve">Severity 2 Error</w:t>
      </w:r>
      <w:r w:rsidDel="00000000" w:rsidR="00000000" w:rsidRPr="00000000">
        <w:rPr>
          <w:rtl w:val="0"/>
        </w:rPr>
      </w:r>
    </w:p>
    <w:p w:rsidR="00000000" w:rsidDel="00000000" w:rsidP="00000000" w:rsidRDefault="00000000" w:rsidRPr="00000000" w14:paraId="00000130">
      <w:pPr>
        <w:keepNext w:val="1"/>
        <w:numPr>
          <w:ilvl w:val="1"/>
          <w:numId w:val="4"/>
        </w:numPr>
        <w:pBdr>
          <w:top w:space="0" w:sz="0" w:val="nil"/>
          <w:left w:space="0" w:sz="0" w:val="nil"/>
          <w:bottom w:space="0" w:sz="0" w:val="nil"/>
          <w:right w:space="0" w:sz="0" w:val="nil"/>
          <w:between w:space="0" w:sz="0" w:val="nil"/>
        </w:pBdr>
        <w:tabs>
          <w:tab w:val="left" w:leader="none" w:pos="227"/>
        </w:tabs>
        <w:spacing w:after="120" w:before="120" w:lineRule="auto"/>
        <w:ind w:left="907" w:hanging="547"/>
        <w:jc w:val="left"/>
        <w:rPr/>
      </w:pPr>
      <w:r w:rsidDel="00000000" w:rsidR="00000000" w:rsidRPr="00000000">
        <w:rPr>
          <w:color w:val="000000"/>
          <w:sz w:val="24"/>
          <w:szCs w:val="24"/>
          <w:rtl w:val="0"/>
        </w:rPr>
        <w:t xml:space="preserve">This is an error for which, as reasonably determined by the Buyer, there is no practicable workaround available, and which:</w:t>
      </w:r>
      <w:r w:rsidDel="00000000" w:rsidR="00000000" w:rsidRPr="00000000">
        <w:rPr>
          <w:rtl w:val="0"/>
        </w:rPr>
      </w:r>
    </w:p>
    <w:p w:rsidR="00000000" w:rsidDel="00000000" w:rsidP="00000000" w:rsidRDefault="00000000" w:rsidRPr="00000000" w14:paraId="00000131">
      <w:pPr>
        <w:numPr>
          <w:ilvl w:val="2"/>
          <w:numId w:val="4"/>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causes a Component to become unusable; </w:t>
      </w:r>
      <w:r w:rsidDel="00000000" w:rsidR="00000000" w:rsidRPr="00000000">
        <w:rPr>
          <w:rtl w:val="0"/>
        </w:rPr>
      </w:r>
    </w:p>
    <w:p w:rsidR="00000000" w:rsidDel="00000000" w:rsidP="00000000" w:rsidRDefault="00000000" w:rsidRPr="00000000" w14:paraId="00000132">
      <w:pPr>
        <w:numPr>
          <w:ilvl w:val="2"/>
          <w:numId w:val="4"/>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causes a lack of functionality, or unexpected functionality, that has an impact on the current Test; or </w:t>
      </w:r>
      <w:r w:rsidDel="00000000" w:rsidR="00000000" w:rsidRPr="00000000">
        <w:rPr>
          <w:rtl w:val="0"/>
        </w:rPr>
      </w:r>
    </w:p>
    <w:p w:rsidR="00000000" w:rsidDel="00000000" w:rsidP="00000000" w:rsidRDefault="00000000" w:rsidRPr="00000000" w14:paraId="00000133">
      <w:pPr>
        <w:numPr>
          <w:ilvl w:val="2"/>
          <w:numId w:val="4"/>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has an adverse impact on any other Component(s) or any other area of the Deliverables.</w:t>
      </w:r>
      <w:r w:rsidDel="00000000" w:rsidR="00000000" w:rsidRPr="00000000">
        <w:rPr>
          <w:rtl w:val="0"/>
        </w:rPr>
      </w:r>
    </w:p>
    <w:p w:rsidR="00000000" w:rsidDel="00000000" w:rsidP="00000000" w:rsidRDefault="00000000" w:rsidRPr="00000000" w14:paraId="00000134">
      <w:pPr>
        <w:keepNext w:val="1"/>
        <w:numPr>
          <w:ilvl w:val="0"/>
          <w:numId w:val="4"/>
        </w:numPr>
        <w:pBdr>
          <w:top w:space="0" w:sz="0" w:val="nil"/>
          <w:left w:space="0" w:sz="0" w:val="nil"/>
          <w:bottom w:space="0" w:sz="0" w:val="nil"/>
          <w:right w:space="0" w:sz="0" w:val="nil"/>
          <w:between w:space="0" w:sz="0" w:val="nil"/>
        </w:pBdr>
        <w:tabs>
          <w:tab w:val="left" w:leader="none" w:pos="-360"/>
        </w:tabs>
        <w:spacing w:before="120" w:lineRule="auto"/>
        <w:ind w:left="360" w:hanging="360"/>
        <w:jc w:val="left"/>
        <w:rPr>
          <w:b w:val="1"/>
        </w:rPr>
      </w:pPr>
      <w:r w:rsidDel="00000000" w:rsidR="00000000" w:rsidRPr="00000000">
        <w:rPr>
          <w:b w:val="1"/>
          <w:color w:val="000000"/>
          <w:sz w:val="24"/>
          <w:szCs w:val="24"/>
          <w:rtl w:val="0"/>
        </w:rPr>
        <w:t xml:space="preserve">Severity 3 Error</w:t>
      </w:r>
      <w:r w:rsidDel="00000000" w:rsidR="00000000" w:rsidRPr="00000000">
        <w:rPr>
          <w:rtl w:val="0"/>
        </w:rPr>
      </w:r>
    </w:p>
    <w:p w:rsidR="00000000" w:rsidDel="00000000" w:rsidP="00000000" w:rsidRDefault="00000000" w:rsidRPr="00000000" w14:paraId="00000135">
      <w:pPr>
        <w:keepNext w:val="1"/>
        <w:numPr>
          <w:ilvl w:val="1"/>
          <w:numId w:val="4"/>
        </w:numPr>
        <w:pBdr>
          <w:top w:space="0" w:sz="0" w:val="nil"/>
          <w:left w:space="0" w:sz="0" w:val="nil"/>
          <w:bottom w:space="0" w:sz="0" w:val="nil"/>
          <w:right w:space="0" w:sz="0" w:val="nil"/>
          <w:between w:space="0" w:sz="0" w:val="nil"/>
        </w:pBdr>
        <w:tabs>
          <w:tab w:val="left" w:leader="none" w:pos="227"/>
        </w:tabs>
        <w:spacing w:after="120" w:before="120" w:lineRule="auto"/>
        <w:ind w:left="907" w:hanging="547"/>
        <w:jc w:val="left"/>
        <w:rPr/>
      </w:pPr>
      <w:r w:rsidDel="00000000" w:rsidR="00000000" w:rsidRPr="00000000">
        <w:rPr>
          <w:color w:val="000000"/>
          <w:sz w:val="24"/>
          <w:szCs w:val="24"/>
          <w:rtl w:val="0"/>
        </w:rPr>
        <w:t xml:space="preserve">This is an error which:</w:t>
      </w:r>
      <w:r w:rsidDel="00000000" w:rsidR="00000000" w:rsidRPr="00000000">
        <w:rPr>
          <w:rtl w:val="0"/>
        </w:rPr>
      </w:r>
    </w:p>
    <w:p w:rsidR="00000000" w:rsidDel="00000000" w:rsidP="00000000" w:rsidRDefault="00000000" w:rsidRPr="00000000" w14:paraId="00000136">
      <w:pPr>
        <w:numPr>
          <w:ilvl w:val="2"/>
          <w:numId w:val="4"/>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causes a Component to become unusable; </w:t>
      </w:r>
      <w:r w:rsidDel="00000000" w:rsidR="00000000" w:rsidRPr="00000000">
        <w:rPr>
          <w:rtl w:val="0"/>
        </w:rPr>
      </w:r>
    </w:p>
    <w:p w:rsidR="00000000" w:rsidDel="00000000" w:rsidP="00000000" w:rsidRDefault="00000000" w:rsidRPr="00000000" w14:paraId="00000137">
      <w:pPr>
        <w:numPr>
          <w:ilvl w:val="2"/>
          <w:numId w:val="4"/>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causes a lack of functionality, or unexpected functionality, but which does not impact on the current Test; or </w:t>
      </w:r>
      <w:r w:rsidDel="00000000" w:rsidR="00000000" w:rsidRPr="00000000">
        <w:rPr>
          <w:rtl w:val="0"/>
        </w:rPr>
      </w:r>
    </w:p>
    <w:p w:rsidR="00000000" w:rsidDel="00000000" w:rsidP="00000000" w:rsidRDefault="00000000" w:rsidRPr="00000000" w14:paraId="00000138">
      <w:pPr>
        <w:numPr>
          <w:ilvl w:val="2"/>
          <w:numId w:val="4"/>
        </w:numPr>
        <w:pBdr>
          <w:top w:space="0" w:sz="0" w:val="nil"/>
          <w:left w:space="0" w:sz="0" w:val="nil"/>
          <w:bottom w:space="0" w:sz="0" w:val="nil"/>
          <w:right w:space="0" w:sz="0" w:val="nil"/>
          <w:between w:space="0" w:sz="0" w:val="nil"/>
        </w:pBdr>
        <w:tabs>
          <w:tab w:val="left" w:leader="none" w:pos="228"/>
          <w:tab w:val="left" w:leader="none" w:pos="370"/>
        </w:tabs>
        <w:spacing w:after="120" w:before="120" w:lineRule="auto"/>
        <w:ind w:left="1757" w:hanging="850"/>
        <w:jc w:val="left"/>
        <w:rPr/>
      </w:pPr>
      <w:r w:rsidDel="00000000" w:rsidR="00000000" w:rsidRPr="00000000">
        <w:rPr>
          <w:color w:val="000000"/>
          <w:sz w:val="24"/>
          <w:szCs w:val="24"/>
          <w:rtl w:val="0"/>
        </w:rPr>
        <w:t xml:space="preserve">has an impact on any other Component(s) or any other area of the Deliverables;</w:t>
      </w:r>
      <w:r w:rsidDel="00000000" w:rsidR="00000000" w:rsidRPr="00000000">
        <w:rPr>
          <w:rtl w:val="0"/>
        </w:rPr>
      </w:r>
    </w:p>
    <w:p w:rsidR="00000000" w:rsidDel="00000000" w:rsidP="00000000" w:rsidRDefault="00000000" w:rsidRPr="00000000" w14:paraId="00000139">
      <w:pPr>
        <w:pBdr>
          <w:top w:space="0" w:sz="0" w:val="nil"/>
          <w:left w:space="0" w:sz="0" w:val="nil"/>
          <w:bottom w:space="0" w:sz="0" w:val="nil"/>
          <w:right w:space="0" w:sz="0" w:val="nil"/>
          <w:between w:space="0" w:sz="0" w:val="nil"/>
        </w:pBdr>
        <w:tabs>
          <w:tab w:val="left" w:leader="none" w:pos="-198"/>
          <w:tab w:val="left" w:leader="none" w:pos="1220"/>
        </w:tabs>
        <w:spacing w:after="120" w:before="120" w:lineRule="auto"/>
        <w:ind w:left="907" w:firstLine="0"/>
        <w:jc w:val="left"/>
        <w:rPr>
          <w:color w:val="000000"/>
          <w:sz w:val="24"/>
          <w:szCs w:val="24"/>
        </w:rPr>
      </w:pPr>
      <w:r w:rsidDel="00000000" w:rsidR="00000000" w:rsidRPr="00000000">
        <w:rPr>
          <w:color w:val="000000"/>
          <w:sz w:val="24"/>
          <w:szCs w:val="24"/>
          <w:rtl w:val="0"/>
        </w:rPr>
        <w:t xml:space="preserve">but for which, as reasonably determined by the Buyer, there is a practicable workaround available;</w:t>
      </w:r>
    </w:p>
    <w:p w:rsidR="00000000" w:rsidDel="00000000" w:rsidP="00000000" w:rsidRDefault="00000000" w:rsidRPr="00000000" w14:paraId="0000013A">
      <w:pPr>
        <w:keepNext w:val="1"/>
        <w:numPr>
          <w:ilvl w:val="0"/>
          <w:numId w:val="4"/>
        </w:numPr>
        <w:pBdr>
          <w:top w:space="0" w:sz="0" w:val="nil"/>
          <w:left w:space="0" w:sz="0" w:val="nil"/>
          <w:bottom w:space="0" w:sz="0" w:val="nil"/>
          <w:right w:space="0" w:sz="0" w:val="nil"/>
          <w:between w:space="0" w:sz="0" w:val="nil"/>
        </w:pBdr>
        <w:tabs>
          <w:tab w:val="left" w:leader="none" w:pos="-360"/>
        </w:tabs>
        <w:spacing w:before="120" w:lineRule="auto"/>
        <w:ind w:left="360" w:hanging="360"/>
        <w:jc w:val="left"/>
        <w:rPr>
          <w:b w:val="1"/>
        </w:rPr>
      </w:pPr>
      <w:r w:rsidDel="00000000" w:rsidR="00000000" w:rsidRPr="00000000">
        <w:rPr>
          <w:b w:val="1"/>
          <w:color w:val="000000"/>
          <w:sz w:val="24"/>
          <w:szCs w:val="24"/>
          <w:rtl w:val="0"/>
        </w:rPr>
        <w:t xml:space="preserve">Severity 4 Error</w:t>
      </w:r>
      <w:r w:rsidDel="00000000" w:rsidR="00000000" w:rsidRPr="00000000">
        <w:rPr>
          <w:rtl w:val="0"/>
        </w:rPr>
      </w:r>
    </w:p>
    <w:p w:rsidR="00000000" w:rsidDel="00000000" w:rsidP="00000000" w:rsidRDefault="00000000" w:rsidRPr="00000000" w14:paraId="0000013B">
      <w:pPr>
        <w:numPr>
          <w:ilvl w:val="1"/>
          <w:numId w:val="4"/>
        </w:numPr>
        <w:pBdr>
          <w:top w:space="0" w:sz="0" w:val="nil"/>
          <w:left w:space="0" w:sz="0" w:val="nil"/>
          <w:bottom w:space="0" w:sz="0" w:val="nil"/>
          <w:right w:space="0" w:sz="0" w:val="nil"/>
          <w:between w:space="0" w:sz="0" w:val="nil"/>
        </w:pBdr>
        <w:tabs>
          <w:tab w:val="left" w:leader="none" w:pos="227"/>
        </w:tabs>
        <w:spacing w:after="120" w:before="120" w:lineRule="auto"/>
        <w:ind w:left="907" w:hanging="547"/>
        <w:jc w:val="left"/>
        <w:rPr/>
      </w:pPr>
      <w:r w:rsidDel="00000000" w:rsidR="00000000" w:rsidRPr="00000000">
        <w:rPr>
          <w:color w:val="000000"/>
          <w:sz w:val="24"/>
          <w:szCs w:val="24"/>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13C">
      <w:pPr>
        <w:keepNext w:val="1"/>
        <w:numPr>
          <w:ilvl w:val="0"/>
          <w:numId w:val="4"/>
        </w:numPr>
        <w:pBdr>
          <w:top w:space="0" w:sz="0" w:val="nil"/>
          <w:left w:space="0" w:sz="0" w:val="nil"/>
          <w:bottom w:space="0" w:sz="0" w:val="nil"/>
          <w:right w:space="0" w:sz="0" w:val="nil"/>
          <w:between w:space="0" w:sz="0" w:val="nil"/>
        </w:pBdr>
        <w:tabs>
          <w:tab w:val="left" w:leader="none" w:pos="-360"/>
        </w:tabs>
        <w:spacing w:before="120" w:lineRule="auto"/>
        <w:ind w:left="360" w:hanging="360"/>
        <w:jc w:val="left"/>
        <w:rPr>
          <w:b w:val="1"/>
        </w:rPr>
      </w:pPr>
      <w:r w:rsidDel="00000000" w:rsidR="00000000" w:rsidRPr="00000000">
        <w:rPr>
          <w:b w:val="1"/>
          <w:color w:val="000000"/>
          <w:sz w:val="24"/>
          <w:szCs w:val="24"/>
          <w:rtl w:val="0"/>
        </w:rPr>
        <w:t xml:space="preserve">Severity 5 Error</w:t>
      </w:r>
      <w:r w:rsidDel="00000000" w:rsidR="00000000" w:rsidRPr="00000000">
        <w:rPr>
          <w:rtl w:val="0"/>
        </w:rPr>
      </w:r>
    </w:p>
    <w:p w:rsidR="00000000" w:rsidDel="00000000" w:rsidP="00000000" w:rsidRDefault="00000000" w:rsidRPr="00000000" w14:paraId="0000013D">
      <w:pPr>
        <w:numPr>
          <w:ilvl w:val="1"/>
          <w:numId w:val="4"/>
        </w:numPr>
        <w:pBdr>
          <w:top w:space="0" w:sz="0" w:val="nil"/>
          <w:left w:space="0" w:sz="0" w:val="nil"/>
          <w:bottom w:space="0" w:sz="0" w:val="nil"/>
          <w:right w:space="0" w:sz="0" w:val="nil"/>
          <w:between w:space="0" w:sz="0" w:val="nil"/>
        </w:pBdr>
        <w:tabs>
          <w:tab w:val="left" w:leader="none" w:pos="227"/>
        </w:tabs>
        <w:spacing w:after="120" w:before="120" w:lineRule="auto"/>
        <w:ind w:left="907" w:hanging="547"/>
        <w:jc w:val="left"/>
        <w:rPr/>
      </w:pPr>
      <w:r w:rsidDel="00000000" w:rsidR="00000000" w:rsidRPr="00000000">
        <w:rPr>
          <w:color w:val="000000"/>
          <w:sz w:val="24"/>
          <w:szCs w:val="24"/>
          <w:rtl w:val="0"/>
        </w:rPr>
        <w:t xml:space="preserve">This is an error that causes a minor problem, for which no workaround is required, and which has no impact on the current Test, or other areas of the Deliverables.</w:t>
      </w:r>
      <w:r w:rsidDel="00000000" w:rsidR="00000000" w:rsidRPr="00000000">
        <w:br w:type="page"/>
      </w:r>
      <w:r w:rsidDel="00000000" w:rsidR="00000000" w:rsidRPr="00000000">
        <w:rPr>
          <w:rtl w:val="0"/>
        </w:rPr>
      </w:r>
    </w:p>
    <w:p w:rsidR="00000000" w:rsidDel="00000000" w:rsidP="00000000" w:rsidRDefault="00000000" w:rsidRPr="00000000" w14:paraId="0000013E">
      <w:pPr>
        <w:keepNext w:val="1"/>
        <w:pBdr>
          <w:top w:space="0" w:sz="0" w:val="nil"/>
          <w:left w:space="0" w:sz="0" w:val="nil"/>
          <w:bottom w:space="0" w:sz="0" w:val="nil"/>
          <w:right w:space="0" w:sz="0" w:val="nil"/>
          <w:between w:space="0" w:sz="0" w:val="nil"/>
        </w:pBdr>
        <w:spacing w:after="200" w:line="276" w:lineRule="auto"/>
        <w:ind w:left="0" w:firstLine="0"/>
        <w:jc w:val="left"/>
        <w:rPr>
          <w:color w:val="000000"/>
        </w:rPr>
      </w:pPr>
      <w:r w:rsidDel="00000000" w:rsidR="00000000" w:rsidRPr="00000000">
        <w:rPr>
          <w:b w:val="1"/>
          <w:color w:val="000000"/>
          <w:sz w:val="36"/>
          <w:szCs w:val="36"/>
          <w:rtl w:val="0"/>
        </w:rPr>
        <w:t xml:space="preserve">Annex 2: Satisfaction Certificate</w:t>
      </w:r>
      <w:r w:rsidDel="00000000" w:rsidR="00000000" w:rsidRPr="00000000">
        <w:rPr>
          <w:rtl w:val="0"/>
        </w:rPr>
      </w:r>
    </w:p>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120" w:before="120" w:lineRule="auto"/>
        <w:ind w:left="0" w:firstLine="0"/>
        <w:jc w:val="left"/>
        <w:rPr>
          <w:color w:val="000000"/>
        </w:rPr>
      </w:pPr>
      <w:r w:rsidDel="00000000" w:rsidR="00000000" w:rsidRPr="00000000">
        <w:rPr>
          <w:color w:val="000000"/>
          <w:sz w:val="24"/>
          <w:szCs w:val="24"/>
          <w:rtl w:val="0"/>
        </w:rPr>
        <w:t xml:space="preserve">To:</w:t>
        <w:tab/>
        <w:tab/>
      </w:r>
      <w:r w:rsidDel="00000000" w:rsidR="00000000" w:rsidRPr="00000000">
        <w:rPr>
          <w:color w:val="000000"/>
          <w:sz w:val="24"/>
          <w:szCs w:val="24"/>
          <w:highlight w:val="yellow"/>
          <w:rtl w:val="0"/>
        </w:rPr>
        <w:t xml:space="preserve">[</w:t>
      </w:r>
      <w:r w:rsidDel="00000000" w:rsidR="00000000" w:rsidRPr="00000000">
        <w:rPr>
          <w:b w:val="1"/>
          <w:color w:val="000000"/>
          <w:sz w:val="24"/>
          <w:szCs w:val="24"/>
          <w:highlight w:val="yellow"/>
          <w:rtl w:val="0"/>
        </w:rPr>
        <w:t xml:space="preserve">insert</w:t>
      </w:r>
      <w:r w:rsidDel="00000000" w:rsidR="00000000" w:rsidRPr="00000000">
        <w:rPr>
          <w:color w:val="000000"/>
          <w:sz w:val="24"/>
          <w:szCs w:val="24"/>
          <w:highlight w:val="yellow"/>
          <w:rtl w:val="0"/>
        </w:rPr>
        <w:t xml:space="preserve"> name of Supplier]</w:t>
      </w:r>
      <w:r w:rsidDel="00000000" w:rsidR="00000000" w:rsidRPr="00000000">
        <w:rPr>
          <w:color w:val="000000"/>
          <w:sz w:val="24"/>
          <w:szCs w:val="24"/>
          <w:rtl w:val="0"/>
        </w:rPr>
        <w:t xml:space="preserve"> </w:t>
      </w:r>
      <w:r w:rsidDel="00000000" w:rsidR="00000000" w:rsidRPr="00000000">
        <w:rPr>
          <w:rtl w:val="0"/>
        </w:rPr>
      </w:r>
    </w:p>
    <w:p w:rsidR="00000000" w:rsidDel="00000000" w:rsidP="00000000" w:rsidRDefault="00000000" w:rsidRPr="00000000" w14:paraId="00000140">
      <w:pPr>
        <w:pBdr>
          <w:top w:space="0" w:sz="0" w:val="nil"/>
          <w:left w:space="0" w:sz="0" w:val="nil"/>
          <w:bottom w:space="0" w:sz="0" w:val="nil"/>
          <w:right w:space="0" w:sz="0" w:val="nil"/>
          <w:between w:space="0" w:sz="0" w:val="nil"/>
        </w:pBdr>
        <w:spacing w:after="120" w:before="120" w:lineRule="auto"/>
        <w:ind w:left="0" w:firstLine="0"/>
        <w:jc w:val="left"/>
        <w:rPr>
          <w:color w:val="000000"/>
        </w:rPr>
      </w:pPr>
      <w:r w:rsidDel="00000000" w:rsidR="00000000" w:rsidRPr="00000000">
        <w:rPr>
          <w:color w:val="000000"/>
          <w:sz w:val="24"/>
          <w:szCs w:val="24"/>
          <w:rtl w:val="0"/>
        </w:rPr>
        <w:t xml:space="preserve">From:</w:t>
        <w:tab/>
        <w:tab/>
      </w:r>
      <w:r w:rsidDel="00000000" w:rsidR="00000000" w:rsidRPr="00000000">
        <w:rPr>
          <w:color w:val="000000"/>
          <w:sz w:val="24"/>
          <w:szCs w:val="24"/>
          <w:highlight w:val="yellow"/>
          <w:rtl w:val="0"/>
        </w:rPr>
        <w:t xml:space="preserve">[</w:t>
      </w:r>
      <w:r w:rsidDel="00000000" w:rsidR="00000000" w:rsidRPr="00000000">
        <w:rPr>
          <w:b w:val="1"/>
          <w:color w:val="000000"/>
          <w:sz w:val="24"/>
          <w:szCs w:val="24"/>
          <w:highlight w:val="yellow"/>
          <w:rtl w:val="0"/>
        </w:rPr>
        <w:t xml:space="preserve">insert</w:t>
      </w:r>
      <w:r w:rsidDel="00000000" w:rsidR="00000000" w:rsidRPr="00000000">
        <w:rPr>
          <w:color w:val="000000"/>
          <w:sz w:val="24"/>
          <w:szCs w:val="24"/>
          <w:highlight w:val="yellow"/>
          <w:rtl w:val="0"/>
        </w:rPr>
        <w:t xml:space="preserve"> name of Buyer]</w:t>
      </w:r>
      <w:r w:rsidDel="00000000" w:rsidR="00000000" w:rsidRPr="00000000">
        <w:rPr>
          <w:rtl w:val="0"/>
        </w:rPr>
      </w:r>
    </w:p>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120" w:before="120" w:lineRule="auto"/>
        <w:ind w:left="0" w:firstLine="0"/>
        <w:jc w:val="left"/>
        <w:rPr>
          <w:color w:val="000000"/>
        </w:rPr>
      </w:pPr>
      <w:r w:rsidDel="00000000" w:rsidR="00000000" w:rsidRPr="00000000">
        <w:rPr>
          <w:color w:val="000000"/>
          <w:sz w:val="24"/>
          <w:szCs w:val="24"/>
          <w:highlight w:val="yellow"/>
          <w:rtl w:val="0"/>
        </w:rPr>
        <w:t xml:space="preserve">[</w:t>
      </w:r>
      <w:r w:rsidDel="00000000" w:rsidR="00000000" w:rsidRPr="00000000">
        <w:rPr>
          <w:b w:val="1"/>
          <w:color w:val="000000"/>
          <w:sz w:val="24"/>
          <w:szCs w:val="24"/>
          <w:highlight w:val="yellow"/>
          <w:rtl w:val="0"/>
        </w:rPr>
        <w:t xml:space="preserve">insert</w:t>
      </w:r>
      <w:r w:rsidDel="00000000" w:rsidR="00000000" w:rsidRPr="00000000">
        <w:rPr>
          <w:color w:val="000000"/>
          <w:sz w:val="24"/>
          <w:szCs w:val="24"/>
          <w:highlight w:val="yellow"/>
          <w:rtl w:val="0"/>
        </w:rPr>
        <w:t xml:space="preserve"> Date dd/mm/yyyy]</w:t>
      </w:r>
      <w:r w:rsidDel="00000000" w:rsidR="00000000" w:rsidRPr="00000000">
        <w:rPr>
          <w:rtl w:val="0"/>
        </w:rPr>
      </w:r>
    </w:p>
    <w:p w:rsidR="00000000" w:rsidDel="00000000" w:rsidP="00000000" w:rsidRDefault="00000000" w:rsidRPr="00000000" w14:paraId="00000142">
      <w:pPr>
        <w:keepNext w:val="1"/>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143">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color w:val="000000"/>
          <w:sz w:val="24"/>
          <w:szCs w:val="24"/>
          <w:rtl w:val="0"/>
        </w:rPr>
        <w:t xml:space="preserve">Dear Sirs,</w:t>
      </w:r>
    </w:p>
    <w:p w:rsidR="00000000" w:rsidDel="00000000" w:rsidP="00000000" w:rsidRDefault="00000000" w:rsidRPr="00000000" w14:paraId="00000144">
      <w:pPr>
        <w:keepNext w:val="1"/>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Satisfaction Certificate</w:t>
      </w:r>
    </w:p>
    <w:p w:rsidR="00000000" w:rsidDel="00000000" w:rsidP="00000000" w:rsidRDefault="00000000" w:rsidRPr="00000000" w14:paraId="00000145">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color w:val="000000"/>
          <w:sz w:val="24"/>
          <w:szCs w:val="24"/>
          <w:rtl w:val="0"/>
        </w:rPr>
        <w:t xml:space="preserve">Deliverable/Milestone(s): [Insert relevant description of the agreed Deliverables/Milestones].</w:t>
      </w:r>
    </w:p>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120" w:before="120" w:lineRule="auto"/>
        <w:ind w:left="0" w:firstLine="0"/>
        <w:jc w:val="left"/>
        <w:rPr>
          <w:color w:val="000000"/>
        </w:rPr>
      </w:pPr>
      <w:r w:rsidDel="00000000" w:rsidR="00000000" w:rsidRPr="00000000">
        <w:rPr>
          <w:color w:val="000000"/>
          <w:sz w:val="24"/>
          <w:szCs w:val="24"/>
          <w:rtl w:val="0"/>
        </w:rPr>
        <w:t xml:space="preserve">We refer to the agreement (</w:t>
      </w:r>
      <w:r w:rsidDel="00000000" w:rsidR="00000000" w:rsidRPr="00000000">
        <w:rPr>
          <w:b w:val="1"/>
          <w:color w:val="000000"/>
          <w:sz w:val="24"/>
          <w:szCs w:val="24"/>
          <w:rtl w:val="0"/>
        </w:rPr>
        <w:t xml:space="preserve">"Contract"</w:t>
      </w:r>
      <w:r w:rsidDel="00000000" w:rsidR="00000000" w:rsidRPr="00000000">
        <w:rPr>
          <w:color w:val="000000"/>
          <w:sz w:val="24"/>
          <w:szCs w:val="24"/>
          <w:rtl w:val="0"/>
        </w:rPr>
        <w:t xml:space="preserve">) </w:t>
      </w:r>
      <w:r w:rsidDel="00000000" w:rsidR="00000000" w:rsidRPr="00000000">
        <w:rPr>
          <w:b w:val="1"/>
          <w:color w:val="000000"/>
          <w:sz w:val="24"/>
          <w:szCs w:val="24"/>
          <w:highlight w:val="yellow"/>
          <w:rtl w:val="0"/>
        </w:rPr>
        <w:t xml:space="preserve">[insert</w:t>
      </w:r>
      <w:r w:rsidDel="00000000" w:rsidR="00000000" w:rsidRPr="00000000">
        <w:rPr>
          <w:color w:val="000000"/>
          <w:sz w:val="24"/>
          <w:szCs w:val="24"/>
          <w:highlight w:val="yellow"/>
          <w:rtl w:val="0"/>
        </w:rPr>
        <w:t xml:space="preserve"> Contract reference number]</w:t>
      </w:r>
      <w:r w:rsidDel="00000000" w:rsidR="00000000" w:rsidRPr="00000000">
        <w:rPr>
          <w:color w:val="000000"/>
          <w:sz w:val="24"/>
          <w:szCs w:val="24"/>
          <w:rtl w:val="0"/>
        </w:rPr>
        <w:t xml:space="preserve"> relating to the provision of the [insert description of the Deliverables] between the </w:t>
      </w:r>
      <w:r w:rsidDel="00000000" w:rsidR="00000000" w:rsidRPr="00000000">
        <w:rPr>
          <w:b w:val="1"/>
          <w:color w:val="000000"/>
          <w:sz w:val="24"/>
          <w:szCs w:val="24"/>
          <w:highlight w:val="yellow"/>
          <w:rtl w:val="0"/>
        </w:rPr>
        <w:t xml:space="preserve">[</w:t>
      </w:r>
      <w:r w:rsidDel="00000000" w:rsidR="00000000" w:rsidRPr="00000000">
        <w:rPr>
          <w:b w:val="1"/>
          <w:i w:val="1"/>
          <w:color w:val="000000"/>
          <w:sz w:val="24"/>
          <w:szCs w:val="24"/>
          <w:highlight w:val="yellow"/>
          <w:rtl w:val="0"/>
        </w:rPr>
        <w:t xml:space="preserve">insert</w:t>
      </w:r>
      <w:r w:rsidDel="00000000" w:rsidR="00000000" w:rsidRPr="00000000">
        <w:rPr>
          <w:i w:val="1"/>
          <w:color w:val="000000"/>
          <w:sz w:val="24"/>
          <w:szCs w:val="24"/>
          <w:highlight w:val="yellow"/>
          <w:rtl w:val="0"/>
        </w:rPr>
        <w:t xml:space="preserve"> Buyer name</w:t>
      </w:r>
      <w:r w:rsidDel="00000000" w:rsidR="00000000" w:rsidRPr="00000000">
        <w:rPr>
          <w:color w:val="000000"/>
          <w:sz w:val="24"/>
          <w:szCs w:val="24"/>
          <w:highlight w:val="yellow"/>
          <w:rtl w:val="0"/>
        </w:rPr>
        <w:t xml:space="preserve">]</w:t>
      </w:r>
      <w:r w:rsidDel="00000000" w:rsidR="00000000" w:rsidRPr="00000000">
        <w:rPr>
          <w:color w:val="000000"/>
          <w:sz w:val="24"/>
          <w:szCs w:val="24"/>
          <w:rtl w:val="0"/>
        </w:rPr>
        <w:t xml:space="preserve"> (</w:t>
      </w:r>
      <w:r w:rsidDel="00000000" w:rsidR="00000000" w:rsidRPr="00000000">
        <w:rPr>
          <w:b w:val="1"/>
          <w:color w:val="000000"/>
          <w:sz w:val="24"/>
          <w:szCs w:val="24"/>
          <w:rtl w:val="0"/>
        </w:rPr>
        <w:t xml:space="preserve">"Buyer"</w:t>
      </w:r>
      <w:r w:rsidDel="00000000" w:rsidR="00000000" w:rsidRPr="00000000">
        <w:rPr>
          <w:color w:val="000000"/>
          <w:sz w:val="24"/>
          <w:szCs w:val="24"/>
          <w:rtl w:val="0"/>
        </w:rPr>
        <w:t xml:space="preserve">) and </w:t>
      </w:r>
      <w:r w:rsidDel="00000000" w:rsidR="00000000" w:rsidRPr="00000000">
        <w:rPr>
          <w:b w:val="1"/>
          <w:color w:val="000000"/>
          <w:sz w:val="24"/>
          <w:szCs w:val="24"/>
          <w:highlight w:val="yellow"/>
          <w:rtl w:val="0"/>
        </w:rPr>
        <w:t xml:space="preserve">[</w:t>
      </w:r>
      <w:r w:rsidDel="00000000" w:rsidR="00000000" w:rsidRPr="00000000">
        <w:rPr>
          <w:b w:val="1"/>
          <w:i w:val="1"/>
          <w:color w:val="000000"/>
          <w:sz w:val="24"/>
          <w:szCs w:val="24"/>
          <w:highlight w:val="yellow"/>
          <w:rtl w:val="0"/>
        </w:rPr>
        <w:t xml:space="preserve">insert</w:t>
      </w:r>
      <w:r w:rsidDel="00000000" w:rsidR="00000000" w:rsidRPr="00000000">
        <w:rPr>
          <w:i w:val="1"/>
          <w:color w:val="000000"/>
          <w:sz w:val="24"/>
          <w:szCs w:val="24"/>
          <w:highlight w:val="yellow"/>
          <w:rtl w:val="0"/>
        </w:rPr>
        <w:t xml:space="preserve"> Supplier name</w:t>
      </w:r>
      <w:r w:rsidDel="00000000" w:rsidR="00000000" w:rsidRPr="00000000">
        <w:rPr>
          <w:color w:val="000000"/>
          <w:sz w:val="24"/>
          <w:szCs w:val="24"/>
          <w:highlight w:val="yellow"/>
          <w:rtl w:val="0"/>
        </w:rPr>
        <w:t xml:space="preserve">]</w:t>
      </w:r>
      <w:r w:rsidDel="00000000" w:rsidR="00000000" w:rsidRPr="00000000">
        <w:rPr>
          <w:color w:val="000000"/>
          <w:sz w:val="24"/>
          <w:szCs w:val="24"/>
          <w:rtl w:val="0"/>
        </w:rPr>
        <w:t xml:space="preserve"> (</w:t>
      </w:r>
      <w:r w:rsidDel="00000000" w:rsidR="00000000" w:rsidRPr="00000000">
        <w:rPr>
          <w:b w:val="1"/>
          <w:color w:val="000000"/>
          <w:sz w:val="24"/>
          <w:szCs w:val="24"/>
          <w:rtl w:val="0"/>
        </w:rPr>
        <w:t xml:space="preserve">"Supplier"</w:t>
      </w:r>
      <w:r w:rsidDel="00000000" w:rsidR="00000000" w:rsidRPr="00000000">
        <w:rPr>
          <w:color w:val="000000"/>
          <w:sz w:val="24"/>
          <w:szCs w:val="24"/>
          <w:rtl w:val="0"/>
        </w:rPr>
        <w:t xml:space="preserve">) dated </w:t>
      </w:r>
      <w:r w:rsidDel="00000000" w:rsidR="00000000" w:rsidRPr="00000000">
        <w:rPr>
          <w:b w:val="1"/>
          <w:color w:val="000000"/>
          <w:sz w:val="24"/>
          <w:szCs w:val="24"/>
          <w:highlight w:val="yellow"/>
          <w:rtl w:val="0"/>
        </w:rPr>
        <w:t xml:space="preserve">[</w:t>
      </w:r>
      <w:r w:rsidDel="00000000" w:rsidR="00000000" w:rsidRPr="00000000">
        <w:rPr>
          <w:b w:val="1"/>
          <w:i w:val="1"/>
          <w:color w:val="000000"/>
          <w:sz w:val="24"/>
          <w:szCs w:val="24"/>
          <w:highlight w:val="yellow"/>
          <w:rtl w:val="0"/>
        </w:rPr>
        <w:t xml:space="preserve">insert</w:t>
      </w:r>
      <w:r w:rsidDel="00000000" w:rsidR="00000000" w:rsidRPr="00000000">
        <w:rPr>
          <w:i w:val="1"/>
          <w:color w:val="000000"/>
          <w:sz w:val="24"/>
          <w:szCs w:val="24"/>
          <w:highlight w:val="yellow"/>
          <w:rtl w:val="0"/>
        </w:rPr>
        <w:t xml:space="preserve"> </w:t>
      </w:r>
      <w:r w:rsidDel="00000000" w:rsidR="00000000" w:rsidRPr="00000000">
        <w:rPr>
          <w:color w:val="000000"/>
          <w:highlight w:val="yellow"/>
          <w:rtl w:val="0"/>
        </w:rPr>
        <w:t xml:space="preserve">     </w:t>
      </w:r>
      <w:r w:rsidDel="00000000" w:rsidR="00000000" w:rsidRPr="00000000">
        <w:rPr>
          <w:i w:val="1"/>
          <w:color w:val="000000"/>
          <w:sz w:val="24"/>
          <w:szCs w:val="24"/>
          <w:highlight w:val="yellow"/>
          <w:rtl w:val="0"/>
        </w:rPr>
        <w:t xml:space="preserve">Effective Date dd/mm/yyyy</w:t>
      </w:r>
      <w:r w:rsidDel="00000000" w:rsidR="00000000" w:rsidRPr="00000000">
        <w:rPr>
          <w:color w:val="000000"/>
          <w:sz w:val="24"/>
          <w:szCs w:val="24"/>
          <w:highlight w:val="yellow"/>
          <w:rtl w:val="0"/>
        </w:rPr>
        <w:t xml:space="preserve">]</w:t>
      </w:r>
      <w:r w:rsidDel="00000000" w:rsidR="00000000" w:rsidRPr="00000000">
        <w:rPr>
          <w:color w:val="000000"/>
          <w:sz w:val="24"/>
          <w:szCs w:val="24"/>
          <w:rtl w:val="0"/>
        </w:rPr>
        <w:t xml:space="preserve">.</w:t>
      </w:r>
      <w:r w:rsidDel="00000000" w:rsidR="00000000" w:rsidRPr="00000000">
        <w:rPr>
          <w:rtl w:val="0"/>
        </w:rPr>
      </w:r>
    </w:p>
    <w:p w:rsidR="00000000" w:rsidDel="00000000" w:rsidP="00000000" w:rsidRDefault="00000000" w:rsidRPr="00000000" w14:paraId="00000147">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color w:val="000000"/>
          <w:sz w:val="24"/>
          <w:szCs w:val="24"/>
          <w:rtl w:val="0"/>
        </w:rPr>
        <w:t xml:space="preserve">The definitions for any capitalised terms in this certificate are as set out in this Contract.</w:t>
      </w:r>
    </w:p>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highlight w:val="yellow"/>
        </w:rPr>
      </w:pPr>
      <w:r w:rsidDel="00000000" w:rsidR="00000000" w:rsidRPr="00000000">
        <w:rPr>
          <w:color w:val="000000"/>
          <w:sz w:val="24"/>
          <w:szCs w:val="24"/>
          <w:highlight w:val="yellow"/>
          <w:rtl w:val="0"/>
        </w:rPr>
        <w:t xml:space="preserve">[We confirm that all the Deliverables relating to [insert relevant description of Deliverables/agreed Milestones and/or reference number(s) from the Detailed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49">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highlight w:val="yellow"/>
        </w:rPr>
      </w:pPr>
      <w:r w:rsidDel="00000000" w:rsidR="00000000" w:rsidRPr="00000000">
        <w:rPr>
          <w:color w:val="000000"/>
          <w:sz w:val="24"/>
          <w:szCs w:val="24"/>
          <w:highlight w:val="yellow"/>
          <w:rtl w:val="0"/>
        </w:rPr>
        <w:t xml:space="preserve">[OR]</w:t>
      </w:r>
    </w:p>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highlight w:val="yellow"/>
        </w:rPr>
      </w:pPr>
      <w:r w:rsidDel="00000000" w:rsidR="00000000" w:rsidRPr="00000000">
        <w:rPr>
          <w:color w:val="000000"/>
          <w:sz w:val="24"/>
          <w:szCs w:val="24"/>
          <w:highlight w:val="yellow"/>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4B">
      <w:pPr>
        <w:keepNext w:val="1"/>
        <w:pBdr>
          <w:top w:space="0" w:sz="0" w:val="nil"/>
          <w:left w:space="0" w:sz="0" w:val="nil"/>
          <w:bottom w:space="0" w:sz="0" w:val="nil"/>
          <w:right w:space="0" w:sz="0" w:val="nil"/>
          <w:between w:space="0" w:sz="0" w:val="nil"/>
        </w:pBdr>
        <w:spacing w:after="120" w:before="120" w:lineRule="auto"/>
        <w:ind w:left="0" w:firstLine="0"/>
        <w:jc w:val="left"/>
        <w:rPr>
          <w:color w:val="000000"/>
        </w:rPr>
      </w:pPr>
      <w:r w:rsidDel="00000000" w:rsidR="00000000" w:rsidRPr="00000000">
        <w:rPr>
          <w:color w:val="000000"/>
          <w:sz w:val="24"/>
          <w:szCs w:val="24"/>
          <w:highlight w:val="yellow"/>
          <w:rtl w:val="0"/>
        </w:rPr>
        <w:t xml:space="preserve">[You may now issue an invoice in respect of the Milestone Payment associated with this Milestone in accordance with Clause 4 (Pricing and payments)].</w:t>
      </w:r>
      <w:r w:rsidDel="00000000" w:rsidR="00000000" w:rsidRPr="00000000">
        <w:rPr>
          <w:rtl w:val="0"/>
        </w:rPr>
      </w:r>
    </w:p>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14D">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color w:val="000000"/>
          <w:sz w:val="24"/>
          <w:szCs w:val="24"/>
          <w:rtl w:val="0"/>
        </w:rPr>
        <w:t xml:space="preserve">Yours faithfully</w:t>
      </w:r>
    </w:p>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120" w:before="120" w:lineRule="auto"/>
        <w:ind w:left="0" w:firstLine="0"/>
        <w:jc w:val="left"/>
        <w:rPr>
          <w:color w:val="000000"/>
        </w:rPr>
      </w:pPr>
      <w:r w:rsidDel="00000000" w:rsidR="00000000" w:rsidRPr="00000000">
        <w:rPr>
          <w:b w:val="1"/>
          <w:color w:val="000000"/>
          <w:sz w:val="24"/>
          <w:szCs w:val="24"/>
          <w:highlight w:val="yellow"/>
          <w:rtl w:val="0"/>
        </w:rPr>
        <w:t xml:space="preserve">[insert</w:t>
      </w:r>
      <w:r w:rsidDel="00000000" w:rsidR="00000000" w:rsidRPr="00000000">
        <w:rPr>
          <w:color w:val="000000"/>
          <w:sz w:val="24"/>
          <w:szCs w:val="24"/>
          <w:highlight w:val="yellow"/>
          <w:rtl w:val="0"/>
        </w:rPr>
        <w:t xml:space="preserve"> Name]</w:t>
      </w:r>
      <w:r w:rsidDel="00000000" w:rsidR="00000000" w:rsidRPr="00000000">
        <w:rPr>
          <w:rtl w:val="0"/>
        </w:rPr>
      </w:r>
    </w:p>
    <w:p w:rsidR="00000000" w:rsidDel="00000000" w:rsidP="00000000" w:rsidRDefault="00000000" w:rsidRPr="00000000" w14:paraId="0000014F">
      <w:pPr>
        <w:pBdr>
          <w:top w:space="0" w:sz="0" w:val="nil"/>
          <w:left w:space="0" w:sz="0" w:val="nil"/>
          <w:bottom w:space="0" w:sz="0" w:val="nil"/>
          <w:right w:space="0" w:sz="0" w:val="nil"/>
          <w:between w:space="0" w:sz="0" w:val="nil"/>
        </w:pBdr>
        <w:spacing w:after="120" w:before="120" w:lineRule="auto"/>
        <w:ind w:left="0" w:firstLine="0"/>
        <w:jc w:val="left"/>
        <w:rPr>
          <w:color w:val="000000"/>
        </w:rPr>
      </w:pPr>
      <w:r w:rsidDel="00000000" w:rsidR="00000000" w:rsidRPr="00000000">
        <w:rPr>
          <w:b w:val="1"/>
          <w:color w:val="000000"/>
          <w:sz w:val="24"/>
          <w:szCs w:val="24"/>
          <w:highlight w:val="yellow"/>
          <w:rtl w:val="0"/>
        </w:rPr>
        <w:t xml:space="preserve">[insert</w:t>
      </w:r>
      <w:r w:rsidDel="00000000" w:rsidR="00000000" w:rsidRPr="00000000">
        <w:rPr>
          <w:color w:val="000000"/>
          <w:sz w:val="24"/>
          <w:szCs w:val="24"/>
          <w:highlight w:val="yellow"/>
          <w:rtl w:val="0"/>
        </w:rPr>
        <w:t xml:space="preserve"> Position]</w:t>
      </w:r>
      <w:r w:rsidDel="00000000" w:rsidR="00000000" w:rsidRPr="00000000">
        <w:rPr>
          <w:rtl w:val="0"/>
        </w:rPr>
      </w:r>
    </w:p>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120" w:before="120" w:lineRule="auto"/>
        <w:ind w:left="0" w:firstLine="0"/>
        <w:jc w:val="left"/>
        <w:rPr>
          <w:color w:val="000000"/>
        </w:rPr>
      </w:pPr>
      <w:r w:rsidDel="00000000" w:rsidR="00000000" w:rsidRPr="00000000">
        <w:rPr>
          <w:color w:val="000000"/>
          <w:sz w:val="24"/>
          <w:szCs w:val="24"/>
          <w:rtl w:val="0"/>
        </w:rPr>
        <w:t xml:space="preserve">acting on behalf of </w:t>
      </w:r>
      <w:r w:rsidDel="00000000" w:rsidR="00000000" w:rsidRPr="00000000">
        <w:rPr>
          <w:b w:val="1"/>
          <w:color w:val="000000"/>
          <w:sz w:val="24"/>
          <w:szCs w:val="24"/>
          <w:highlight w:val="yellow"/>
          <w:rtl w:val="0"/>
        </w:rPr>
        <w:t xml:space="preserve">[insert</w:t>
      </w:r>
      <w:r w:rsidDel="00000000" w:rsidR="00000000" w:rsidRPr="00000000">
        <w:rPr>
          <w:color w:val="000000"/>
          <w:sz w:val="24"/>
          <w:szCs w:val="24"/>
          <w:highlight w:val="yellow"/>
          <w:rtl w:val="0"/>
        </w:rPr>
        <w:t xml:space="preserve"> name of Buyer]</w:t>
      </w:r>
      <w:r w:rsidDel="00000000" w:rsidR="00000000" w:rsidRPr="00000000">
        <w:rPr>
          <w:rtl w:val="0"/>
        </w:rPr>
      </w:r>
    </w:p>
    <w:p w:rsidR="00000000" w:rsidDel="00000000" w:rsidP="00000000" w:rsidRDefault="00000000" w:rsidRPr="00000000" w14:paraId="00000151">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153">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sectPr>
      <w:headerReference r:id="rId13" w:type="default"/>
      <w:footerReference r:id="rId14"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A">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rtl w:val="0"/>
      </w:rPr>
    </w:r>
  </w:p>
  <w:p w:rsidR="00000000" w:rsidDel="00000000" w:rsidP="00000000" w:rsidRDefault="00000000" w:rsidRPr="00000000" w14:paraId="0000015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rPr>
    </w:pPr>
    <w:r w:rsidDel="00000000" w:rsidR="00000000" w:rsidRPr="00000000">
      <w:rPr>
        <w:color w:val="bfbfbf"/>
        <w:sz w:val="20"/>
        <w:szCs w:val="20"/>
        <w:rtl w:val="0"/>
      </w:rPr>
      <w:t xml:space="preserve">v.1.2</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5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rtl w:val="0"/>
      </w:rPr>
    </w:r>
  </w:p>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jc w:val="right"/>
      <w:rPr>
        <w:color w:val="000000"/>
        <w:sz w:val="20"/>
        <w:szCs w:val="2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rtl w:val="0"/>
      </w:rPr>
    </w:r>
  </w:p>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rPr>
    </w:pPr>
    <w:r w:rsidDel="00000000" w:rsidR="00000000" w:rsidRPr="00000000">
      <w:rPr>
        <w:color w:val="bfbfbf"/>
        <w:sz w:val="20"/>
        <w:szCs w:val="20"/>
        <w:rtl w:val="0"/>
      </w:rPr>
      <w:t xml:space="preserve">v.1.2</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rtl w:val="0"/>
      </w:rPr>
    </w:r>
  </w:p>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jc w:val="left"/>
      <w:rPr>
        <w:sz w:val="16"/>
        <w:szCs w:val="16"/>
      </w:rPr>
    </w:pPr>
    <w:r w:rsidDel="00000000" w:rsidR="00000000" w:rsidRPr="00000000">
      <w:rPr>
        <w:rtl w:val="0"/>
      </w:rPr>
    </w:r>
  </w:p>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jc w:val="left"/>
      <w:rPr>
        <w:sz w:val="16"/>
        <w:szCs w:val="16"/>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jc w:val="left"/>
      <w:rPr>
        <w:color w:val="000000"/>
      </w:rPr>
    </w:pPr>
    <w:r w:rsidDel="00000000" w:rsidR="00000000" w:rsidRPr="00000000">
      <w:rPr>
        <w:color w:val="000000"/>
        <w:sz w:val="20"/>
        <w:szCs w:val="20"/>
        <w:rtl w:val="0"/>
      </w:rPr>
      <w:t xml:space="preserve">Schedule 8 (Implementation Plan and Testing), Crown Copyright 2023, [Subject to Contract]</w:t>
    </w:r>
    <w:r w:rsidDel="00000000" w:rsidR="00000000" w:rsidRPr="00000000">
      <w:rPr>
        <w:rtl w:val="0"/>
      </w:rPr>
    </w:r>
  </w:p>
  <w:p w:rsidR="00000000" w:rsidDel="00000000" w:rsidP="00000000" w:rsidRDefault="00000000" w:rsidRPr="00000000" w14:paraId="00000156">
    <w:pPr>
      <w:pBdr>
        <w:top w:space="0" w:sz="0" w:val="nil"/>
        <w:left w:space="0" w:sz="0" w:val="nil"/>
        <w:bottom w:space="0" w:sz="0" w:val="nil"/>
        <w:right w:space="0" w:sz="0" w:val="nil"/>
        <w:between w:space="0" w:sz="0" w:val="nil"/>
      </w:pBdr>
      <w:ind w:left="0" w:firstLine="0"/>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jc w:val="left"/>
      <w:rPr>
        <w:color w:val="000000"/>
      </w:rPr>
    </w:pPr>
    <w:r w:rsidDel="00000000" w:rsidR="00000000" w:rsidRPr="00000000">
      <w:rPr>
        <w:color w:val="000000"/>
        <w:sz w:val="20"/>
        <w:szCs w:val="20"/>
        <w:rtl w:val="0"/>
      </w:rPr>
      <w:t xml:space="preserve">Schedule 8 (Implementation Plan and Testing), Crown Copyright 2023, [Subject to Contract]</w:t>
    </w:r>
    <w:r w:rsidDel="00000000" w:rsidR="00000000" w:rsidRPr="00000000">
      <w:rPr>
        <w:rtl w:val="0"/>
      </w:rPr>
    </w:r>
  </w:p>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jc w:val="left"/>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502" w:hanging="360"/>
      </w:pPr>
      <w:rPr>
        <w:rFonts w:ascii="Arial" w:cs="Arial" w:eastAsia="Arial" w:hAnsi="Arial"/>
        <w:smallCaps w:val="0"/>
        <w:strike w:val="0"/>
        <w:color w:val="000000"/>
        <w:sz w:val="22"/>
        <w:szCs w:val="22"/>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sz w:val="22"/>
        <w:szCs w:val="22"/>
        <w:u w:val="none"/>
        <w:vertAlign w:val="baseline"/>
      </w:rPr>
    </w:lvl>
    <w:lvl w:ilvl="2">
      <w:start w:val="1"/>
      <w:numFmt w:val="decimal"/>
      <w:lvlText w:val="%1.%2.%3"/>
      <w:lvlJc w:val="left"/>
      <w:pPr>
        <w:ind w:left="578" w:hanging="720"/>
      </w:pPr>
      <w:rPr>
        <w:b w:val="0"/>
        <w:i w:val="0"/>
        <w:smallCaps w:val="0"/>
        <w:strike w:val="0"/>
        <w:color w:val="000000"/>
        <w:sz w:val="22"/>
        <w:szCs w:val="22"/>
        <w:u w:val="none"/>
        <w:vertAlign w:val="baseline"/>
      </w:rPr>
    </w:lvl>
    <w:lvl w:ilvl="3">
      <w:start w:val="1"/>
      <w:numFmt w:val="lowerLetter"/>
      <w:lvlText w:val="(%4)"/>
      <w:lvlJc w:val="left"/>
      <w:pPr>
        <w:ind w:left="3130" w:hanging="720"/>
      </w:pPr>
      <w:rPr>
        <w:rFonts w:ascii="Arial" w:cs="Arial" w:eastAsia="Arial" w:hAnsi="Arial"/>
        <w:b w:val="0"/>
        <w:i w:val="0"/>
        <w:smallCaps w:val="0"/>
        <w:strike w:val="0"/>
        <w:color w:val="000000"/>
        <w:sz w:val="22"/>
        <w:szCs w:val="22"/>
        <w:u w:val="none"/>
        <w:vertAlign w:val="baseline"/>
      </w:rPr>
    </w:lvl>
    <w:lvl w:ilvl="4">
      <w:start w:val="1"/>
      <w:numFmt w:val="lowerRoman"/>
      <w:lvlText w:val="(%5)"/>
      <w:lvlJc w:val="left"/>
      <w:pPr>
        <w:ind w:left="3207" w:hanging="1080"/>
      </w:pPr>
      <w:rPr>
        <w:b w:val="0"/>
        <w:i w:val="0"/>
        <w:smallCaps w:val="0"/>
        <w:strike w:val="0"/>
        <w:color w:val="000000"/>
        <w:sz w:val="22"/>
        <w:szCs w:val="22"/>
        <w:u w:val="none"/>
        <w:vertAlign w:val="baseline"/>
      </w:rPr>
    </w:lvl>
    <w:lvl w:ilvl="5">
      <w:start w:val="1"/>
      <w:numFmt w:val="upperLetter"/>
      <w:lvlText w:val="(%6)"/>
      <w:lvlJc w:val="left"/>
      <w:pPr>
        <w:ind w:left="1298" w:hanging="1080"/>
      </w:pPr>
      <w:rPr>
        <w:b w:val="0"/>
        <w:i w:val="0"/>
        <w:smallCaps w:val="0"/>
        <w:strike w:val="0"/>
        <w:color w:val="000000"/>
        <w:sz w:val="22"/>
        <w:szCs w:val="22"/>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360" w:hanging="360"/>
      </w:pPr>
      <w:rPr>
        <w:rFonts w:ascii="Arial" w:cs="Arial" w:eastAsia="Arial" w:hAnsi="Arial"/>
        <w:smallCaps w:val="0"/>
        <w:strike w:val="0"/>
        <w:color w:val="000000"/>
        <w:sz w:val="22"/>
        <w:szCs w:val="22"/>
        <w:u w:val="none"/>
        <w:vertAlign w:val="baseline"/>
      </w:rPr>
    </w:lvl>
    <w:lvl w:ilvl="1">
      <w:start w:val="1"/>
      <w:numFmt w:val="decimal"/>
      <w:lvlText w:val="%1.%2"/>
      <w:lvlJc w:val="left"/>
      <w:pPr>
        <w:ind w:left="831" w:hanging="547.0000000000002"/>
      </w:pPr>
      <w:rPr>
        <w:rFonts w:ascii="Arial" w:cs="Arial" w:eastAsia="Arial" w:hAnsi="Arial"/>
        <w:b w:val="0"/>
        <w:i w:val="0"/>
        <w:smallCaps w:val="0"/>
        <w:strike w:val="0"/>
        <w:color w:val="000000"/>
        <w:sz w:val="22"/>
        <w:szCs w:val="22"/>
        <w:u w:val="none"/>
        <w:vertAlign w:val="baseline"/>
      </w:rPr>
    </w:lvl>
    <w:lvl w:ilvl="2">
      <w:start w:val="1"/>
      <w:numFmt w:val="decimal"/>
      <w:lvlText w:val="%1.%2.%3"/>
      <w:lvlJc w:val="left"/>
      <w:pPr>
        <w:ind w:left="1757" w:hanging="850.0000000000002"/>
      </w:pPr>
      <w:rPr>
        <w:b w:val="0"/>
        <w:i w:val="0"/>
        <w:smallCaps w:val="0"/>
        <w:strike w:val="0"/>
        <w:color w:val="000000"/>
        <w:sz w:val="22"/>
        <w:szCs w:val="22"/>
        <w:u w:val="none"/>
        <w:vertAlign w:val="baseline"/>
      </w:rPr>
    </w:lvl>
    <w:lvl w:ilvl="3">
      <w:start w:val="1"/>
      <w:numFmt w:val="lowerLetter"/>
      <w:lvlText w:val="%4)"/>
      <w:lvlJc w:val="left"/>
      <w:pPr>
        <w:ind w:left="2606" w:hanging="848"/>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sz w:val="22"/>
        <w:szCs w:val="22"/>
        <w:u w:val="none"/>
        <w:vertAlign w:val="baseline"/>
      </w:rPr>
    </w:lvl>
    <w:lvl w:ilvl="5">
      <w:start w:val="1"/>
      <w:numFmt w:val="upperLetter"/>
      <w:lvlText w:val="(%6)"/>
      <w:lvlJc w:val="left"/>
      <w:pPr>
        <w:ind w:left="1298" w:hanging="1080"/>
      </w:pPr>
      <w:rPr>
        <w:b w:val="0"/>
        <w:i w:val="0"/>
        <w:smallCaps w:val="0"/>
        <w:strike w:val="0"/>
        <w:color w:val="000000"/>
        <w:sz w:val="22"/>
        <w:szCs w:val="22"/>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1."/>
      <w:lvlJc w:val="left"/>
      <w:pPr>
        <w:ind w:left="360" w:hanging="360"/>
      </w:pPr>
      <w:rPr>
        <w:rFonts w:ascii="Arial" w:cs="Arial" w:eastAsia="Arial" w:hAnsi="Arial"/>
        <w:smallCaps w:val="0"/>
        <w:strike w:val="0"/>
        <w:color w:val="000000"/>
        <w:sz w:val="22"/>
        <w:szCs w:val="22"/>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2"/>
        <w:szCs w:val="22"/>
        <w:u w:val="none"/>
        <w:vertAlign w:val="baseline"/>
      </w:rPr>
    </w:lvl>
    <w:lvl w:ilvl="2">
      <w:start w:val="1"/>
      <w:numFmt w:val="decimal"/>
      <w:lvlText w:val="%1.%2.%3"/>
      <w:lvlJc w:val="left"/>
      <w:pPr>
        <w:ind w:left="1757" w:hanging="850.0000000000002"/>
      </w:pPr>
      <w:rPr>
        <w:b w:val="0"/>
        <w:i w:val="0"/>
        <w:smallCaps w:val="0"/>
        <w:strike w:val="0"/>
        <w:color w:val="000000"/>
        <w:sz w:val="22"/>
        <w:szCs w:val="22"/>
        <w:u w:val="none"/>
        <w:vertAlign w:val="baseline"/>
      </w:rPr>
    </w:lvl>
    <w:lvl w:ilvl="3">
      <w:start w:val="1"/>
      <w:numFmt w:val="lowerLetter"/>
      <w:lvlText w:val="%4)"/>
      <w:lvlJc w:val="left"/>
      <w:pPr>
        <w:ind w:left="2606" w:hanging="848"/>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sz w:val="22"/>
        <w:szCs w:val="22"/>
        <w:u w:val="none"/>
        <w:vertAlign w:val="baseline"/>
      </w:rPr>
    </w:lvl>
    <w:lvl w:ilvl="5">
      <w:start w:val="1"/>
      <w:numFmt w:val="upperLetter"/>
      <w:lvlText w:val="(%6)"/>
      <w:lvlJc w:val="left"/>
      <w:pPr>
        <w:ind w:left="1298" w:hanging="1080"/>
      </w:pPr>
      <w:rPr>
        <w:b w:val="0"/>
        <w:i w:val="0"/>
        <w:smallCaps w:val="0"/>
        <w:strike w:val="0"/>
        <w:color w:val="000000"/>
        <w:sz w:val="22"/>
        <w:szCs w:val="22"/>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360" w:hanging="360"/>
      </w:pPr>
      <w:rPr>
        <w:rFonts w:ascii="Arial" w:cs="Arial" w:eastAsia="Arial" w:hAnsi="Arial"/>
        <w:smallCaps w:val="0"/>
        <w:strike w:val="0"/>
        <w:color w:val="000000"/>
        <w:sz w:val="22"/>
        <w:szCs w:val="22"/>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2"/>
        <w:szCs w:val="22"/>
        <w:u w:val="none"/>
        <w:vertAlign w:val="baseline"/>
      </w:rPr>
    </w:lvl>
    <w:lvl w:ilvl="2">
      <w:start w:val="1"/>
      <w:numFmt w:val="decimal"/>
      <w:lvlText w:val="%1.%2.%3"/>
      <w:lvlJc w:val="left"/>
      <w:pPr>
        <w:ind w:left="1757" w:hanging="850.0000000000002"/>
      </w:pPr>
      <w:rPr>
        <w:b w:val="0"/>
        <w:i w:val="0"/>
        <w:smallCaps w:val="0"/>
        <w:strike w:val="0"/>
        <w:color w:val="000000"/>
        <w:sz w:val="22"/>
        <w:szCs w:val="22"/>
        <w:u w:val="none"/>
        <w:vertAlign w:val="baseline"/>
      </w:rPr>
    </w:lvl>
    <w:lvl w:ilvl="3">
      <w:start w:val="1"/>
      <w:numFmt w:val="lowerLetter"/>
      <w:lvlText w:val="%4)"/>
      <w:lvlJc w:val="left"/>
      <w:pPr>
        <w:ind w:left="2606" w:hanging="848"/>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sz w:val="22"/>
        <w:szCs w:val="22"/>
        <w:u w:val="none"/>
        <w:vertAlign w:val="baseline"/>
      </w:rPr>
    </w:lvl>
    <w:lvl w:ilvl="5">
      <w:start w:val="1"/>
      <w:numFmt w:val="upperLetter"/>
      <w:lvlText w:val="(%6)"/>
      <w:lvlJc w:val="left"/>
      <w:pPr>
        <w:ind w:left="1298" w:hanging="1080"/>
      </w:pPr>
      <w:rPr>
        <w:b w:val="0"/>
        <w:i w:val="0"/>
        <w:smallCaps w:val="0"/>
        <w:strike w:val="0"/>
        <w:color w:val="000000"/>
        <w:sz w:val="22"/>
        <w:szCs w:val="22"/>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5">
    <w:lvl w:ilvl="0">
      <w:start w:val="1"/>
      <w:numFmt w:val="decimal"/>
      <w:lvlText w:val="%1."/>
      <w:lvlJc w:val="left"/>
      <w:pPr>
        <w:ind w:left="502" w:hanging="360"/>
      </w:pPr>
      <w:rPr>
        <w:rFonts w:ascii="Arial" w:cs="Arial" w:eastAsia="Arial" w:hAnsi="Arial"/>
        <w:smallCaps w:val="0"/>
        <w:strike w:val="0"/>
        <w:color w:val="000000"/>
        <w:sz w:val="22"/>
        <w:szCs w:val="22"/>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sz w:val="22"/>
        <w:szCs w:val="22"/>
        <w:u w:val="none"/>
        <w:vertAlign w:val="baseline"/>
      </w:rPr>
    </w:lvl>
    <w:lvl w:ilvl="2">
      <w:start w:val="1"/>
      <w:numFmt w:val="decimal"/>
      <w:lvlText w:val="%1.%2.%3"/>
      <w:lvlJc w:val="left"/>
      <w:pPr>
        <w:ind w:left="578" w:hanging="720"/>
      </w:pPr>
      <w:rPr>
        <w:b w:val="0"/>
        <w:i w:val="0"/>
        <w:smallCaps w:val="0"/>
        <w:strike w:val="0"/>
        <w:color w:val="000000"/>
        <w:sz w:val="22"/>
        <w:szCs w:val="22"/>
        <w:u w:val="none"/>
        <w:vertAlign w:val="baseline"/>
      </w:rPr>
    </w:lvl>
    <w:lvl w:ilvl="3">
      <w:start w:val="1"/>
      <w:numFmt w:val="lowerLetter"/>
      <w:lvlText w:val="(%4)"/>
      <w:lvlJc w:val="left"/>
      <w:pPr>
        <w:ind w:left="3130" w:hanging="720"/>
      </w:pPr>
      <w:rPr>
        <w:rFonts w:ascii="Arial" w:cs="Arial" w:eastAsia="Arial" w:hAnsi="Arial"/>
        <w:b w:val="0"/>
        <w:i w:val="0"/>
        <w:smallCaps w:val="0"/>
        <w:strike w:val="0"/>
        <w:color w:val="000000"/>
        <w:sz w:val="22"/>
        <w:szCs w:val="22"/>
        <w:u w:val="none"/>
        <w:vertAlign w:val="baseline"/>
      </w:rPr>
    </w:lvl>
    <w:lvl w:ilvl="4">
      <w:start w:val="1"/>
      <w:numFmt w:val="lowerRoman"/>
      <w:lvlText w:val="(%5)"/>
      <w:lvlJc w:val="left"/>
      <w:pPr>
        <w:ind w:left="3207" w:hanging="1080"/>
      </w:pPr>
      <w:rPr>
        <w:b w:val="0"/>
        <w:i w:val="0"/>
        <w:smallCaps w:val="0"/>
        <w:strike w:val="0"/>
        <w:color w:val="000000"/>
        <w:sz w:val="22"/>
        <w:szCs w:val="22"/>
        <w:u w:val="none"/>
        <w:vertAlign w:val="baseline"/>
      </w:rPr>
    </w:lvl>
    <w:lvl w:ilvl="5">
      <w:start w:val="1"/>
      <w:numFmt w:val="upperLetter"/>
      <w:lvlText w:val="(%6)"/>
      <w:lvlJc w:val="left"/>
      <w:pPr>
        <w:ind w:left="1298" w:hanging="1080"/>
      </w:pPr>
      <w:rPr>
        <w:b w:val="0"/>
        <w:i w:val="0"/>
        <w:smallCaps w:val="0"/>
        <w:strike w:val="0"/>
        <w:color w:val="000000"/>
        <w:sz w:val="22"/>
        <w:szCs w:val="22"/>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6">
    <w:lvl w:ilvl="0">
      <w:start w:val="5"/>
      <w:numFmt w:val="bullet"/>
      <w:lvlText w:val="●"/>
      <w:lvlJc w:val="left"/>
      <w:pPr>
        <w:ind w:left="720" w:hanging="360"/>
      </w:pPr>
      <w:rPr>
        <w:rFonts w:ascii="Noto Sans Symbols" w:cs="Noto Sans Symbols" w:eastAsia="Noto Sans Symbols" w:hAnsi="Noto Sans Symbols"/>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space="0" w:sz="0" w:val="nil"/>
        <w:left w:space="0" w:sz="0" w:val="nil"/>
        <w:bottom w:space="0" w:sz="0" w:val="nil"/>
        <w:right w:space="0" w:sz="0" w:val="nil"/>
        <w:between w:space="0" w:sz="0" w:val="nil"/>
      </w:pBdr>
      <w:spacing w:after="120" w:before="480" w:lineRule="auto"/>
      <w:ind w:left="0"/>
    </w:pPr>
    <w:rPr>
      <w:b w:val="1"/>
      <w:color w:val="000000"/>
      <w:sz w:val="48"/>
      <w:szCs w:val="48"/>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80" w:before="360" w:lineRule="auto"/>
      <w:ind w:left="0"/>
    </w:pPr>
    <w:rPr>
      <w:b w:val="1"/>
      <w:color w:val="000000"/>
      <w:sz w:val="36"/>
      <w:szCs w:val="3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80" w:before="280" w:lineRule="auto"/>
      <w:ind w:left="0"/>
    </w:pPr>
    <w:rPr>
      <w:b w:val="1"/>
      <w:color w:val="000000"/>
      <w:sz w:val="28"/>
      <w:szCs w:val="28"/>
    </w:rPr>
  </w:style>
  <w:style w:type="paragraph" w:styleId="Heading4">
    <w:name w:val="heading 4"/>
    <w:basedOn w:val="Normal"/>
    <w:next w:val="Normal"/>
    <w:pPr>
      <w:keepNext w:val="1"/>
      <w:keepLines w:val="1"/>
      <w:pBdr>
        <w:top w:space="0" w:sz="0" w:val="nil"/>
        <w:left w:space="0" w:sz="0" w:val="nil"/>
        <w:bottom w:space="0" w:sz="0" w:val="nil"/>
        <w:right w:space="0" w:sz="0" w:val="nil"/>
        <w:between w:space="0" w:sz="0" w:val="nil"/>
      </w:pBdr>
      <w:spacing w:after="40" w:before="240" w:lineRule="auto"/>
      <w:ind w:left="0"/>
    </w:pPr>
    <w:rPr>
      <w:b w:val="1"/>
      <w:color w:val="00000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tabs>
        <w:tab w:val="left" w:leader="none" w:pos="-9185"/>
        <w:tab w:val="left" w:leader="none" w:pos="0"/>
      </w:tabs>
      <w:spacing w:after="120" w:lineRule="auto"/>
      <w:ind w:left="3600" w:hanging="720"/>
    </w:pPr>
    <w:rPr>
      <w:color w:val="000000"/>
    </w:rPr>
  </w:style>
  <w:style w:type="paragraph" w:styleId="Heading6">
    <w:name w:val="heading 6"/>
    <w:basedOn w:val="Normal"/>
    <w:next w:val="Normal"/>
    <w:pPr>
      <w:pBdr>
        <w:top w:space="0" w:sz="0" w:val="nil"/>
        <w:left w:space="0" w:sz="0" w:val="nil"/>
        <w:bottom w:space="0" w:sz="0" w:val="nil"/>
        <w:right w:space="0" w:sz="0" w:val="nil"/>
        <w:between w:space="0" w:sz="0" w:val="nil"/>
      </w:pBdr>
      <w:tabs>
        <w:tab w:val="left" w:leader="none" w:pos="-13307"/>
        <w:tab w:val="left" w:leader="none" w:pos="-12740"/>
        <w:tab w:val="left" w:leader="none" w:pos="0"/>
      </w:tabs>
      <w:spacing w:after="120" w:lineRule="auto"/>
      <w:ind w:left="4320" w:hanging="720"/>
    </w:pPr>
    <w:rPr>
      <w:color w:val="000000"/>
    </w:rPr>
  </w:style>
  <w:style w:type="paragraph" w:styleId="Title">
    <w:name w:val="Title"/>
    <w:basedOn w:val="Normal"/>
    <w:next w:val="Normal"/>
    <w:pPr>
      <w:keepNext w:val="1"/>
      <w:keepLines w:val="1"/>
      <w:pBdr>
        <w:top w:space="0" w:sz="0" w:val="nil"/>
        <w:left w:space="0" w:sz="0" w:val="nil"/>
        <w:bottom w:space="0" w:sz="0" w:val="nil"/>
        <w:right w:space="0" w:sz="0" w:val="nil"/>
        <w:between w:space="0" w:sz="0" w:val="nil"/>
      </w:pBdr>
      <w:spacing w:after="120" w:before="480" w:lineRule="auto"/>
    </w:pPr>
    <w:rPr>
      <w:b w:val="1"/>
      <w:color w:val="000000"/>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space="0" w:sz="0" w:val="nil"/>
        <w:left w:space="0" w:sz="0" w:val="nil"/>
        <w:bottom w:space="0" w:sz="0" w:val="nil"/>
        <w:right w:space="0" w:sz="0" w:val="nil"/>
        <w:between w:space="0" w:sz="0" w:val="nil"/>
      </w:pBdr>
      <w:spacing w:after="120" w:before="480" w:lineRule="auto"/>
      <w:ind w:left="0"/>
    </w:pPr>
    <w:rPr>
      <w:b w:val="1"/>
      <w:color w:val="000000"/>
      <w:sz w:val="48"/>
      <w:szCs w:val="48"/>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80" w:before="360" w:lineRule="auto"/>
      <w:ind w:left="0"/>
    </w:pPr>
    <w:rPr>
      <w:b w:val="1"/>
      <w:color w:val="000000"/>
      <w:sz w:val="36"/>
      <w:szCs w:val="3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80" w:before="280" w:lineRule="auto"/>
      <w:ind w:left="0"/>
    </w:pPr>
    <w:rPr>
      <w:b w:val="1"/>
      <w:color w:val="000000"/>
      <w:sz w:val="28"/>
      <w:szCs w:val="28"/>
    </w:rPr>
  </w:style>
  <w:style w:type="paragraph" w:styleId="Heading4">
    <w:name w:val="heading 4"/>
    <w:basedOn w:val="Normal"/>
    <w:next w:val="Normal"/>
    <w:pPr>
      <w:keepNext w:val="1"/>
      <w:keepLines w:val="1"/>
      <w:pBdr>
        <w:top w:space="0" w:sz="0" w:val="nil"/>
        <w:left w:space="0" w:sz="0" w:val="nil"/>
        <w:bottom w:space="0" w:sz="0" w:val="nil"/>
        <w:right w:space="0" w:sz="0" w:val="nil"/>
        <w:between w:space="0" w:sz="0" w:val="nil"/>
      </w:pBdr>
      <w:spacing w:after="40" w:before="240" w:lineRule="auto"/>
      <w:ind w:left="0"/>
    </w:pPr>
    <w:rPr>
      <w:b w:val="1"/>
      <w:color w:val="00000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tabs>
        <w:tab w:val="left" w:leader="none" w:pos="-9185"/>
        <w:tab w:val="left" w:leader="none" w:pos="0"/>
      </w:tabs>
      <w:spacing w:after="120" w:lineRule="auto"/>
      <w:ind w:left="3600" w:hanging="720"/>
    </w:pPr>
    <w:rPr>
      <w:color w:val="000000"/>
    </w:rPr>
  </w:style>
  <w:style w:type="paragraph" w:styleId="Heading6">
    <w:name w:val="heading 6"/>
    <w:basedOn w:val="Normal"/>
    <w:next w:val="Normal"/>
    <w:pPr>
      <w:pBdr>
        <w:top w:space="0" w:sz="0" w:val="nil"/>
        <w:left w:space="0" w:sz="0" w:val="nil"/>
        <w:bottom w:space="0" w:sz="0" w:val="nil"/>
        <w:right w:space="0" w:sz="0" w:val="nil"/>
        <w:between w:space="0" w:sz="0" w:val="nil"/>
      </w:pBdr>
      <w:tabs>
        <w:tab w:val="left" w:leader="none" w:pos="-13307"/>
        <w:tab w:val="left" w:leader="none" w:pos="-12740"/>
        <w:tab w:val="left" w:leader="none" w:pos="0"/>
      </w:tabs>
      <w:spacing w:after="120" w:lineRule="auto"/>
      <w:ind w:left="4320" w:hanging="720"/>
    </w:pPr>
    <w:rPr>
      <w:color w:val="000000"/>
    </w:rPr>
  </w:style>
  <w:style w:type="paragraph" w:styleId="Title">
    <w:name w:val="Title"/>
    <w:basedOn w:val="Normal"/>
    <w:next w:val="Normal"/>
    <w:pPr>
      <w:keepNext w:val="1"/>
      <w:keepLines w:val="1"/>
      <w:pBdr>
        <w:top w:space="0" w:sz="0" w:val="nil"/>
        <w:left w:space="0" w:sz="0" w:val="nil"/>
        <w:bottom w:space="0" w:sz="0" w:val="nil"/>
        <w:right w:space="0" w:sz="0" w:val="nil"/>
        <w:between w:space="0" w:sz="0" w:val="nil"/>
      </w:pBdr>
      <w:spacing w:after="120" w:before="480" w:lineRule="auto"/>
    </w:pPr>
    <w:rPr>
      <w:b w:val="1"/>
      <w:color w:val="000000"/>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pBdr>
        <w:top w:space="0" w:sz="0" w:val="nil"/>
        <w:left w:space="0" w:sz="0" w:val="nil"/>
        <w:bottom w:space="0" w:sz="0" w:val="nil"/>
        <w:right w:space="0" w:sz="0" w:val="nil"/>
        <w:between w:space="0" w:sz="0" w:val="nil"/>
      </w:pBdr>
      <w:spacing w:after="120" w:before="480"/>
      <w:ind w:left="0"/>
      <w:outlineLvl w:val="0"/>
    </w:pPr>
    <w:rPr>
      <w:b w:val="1"/>
      <w:color w:val="000000"/>
      <w:sz w:val="48"/>
      <w:szCs w:val="48"/>
    </w:rPr>
  </w:style>
  <w:style w:type="paragraph" w:styleId="Heading2">
    <w:name w:val="heading 2"/>
    <w:basedOn w:val="Normal"/>
    <w:next w:val="Normal"/>
    <w:uiPriority w:val="9"/>
    <w:semiHidden w:val="1"/>
    <w:unhideWhenUsed w:val="1"/>
    <w:qFormat w:val="1"/>
    <w:pPr>
      <w:keepNext w:val="1"/>
      <w:keepLines w:val="1"/>
      <w:pBdr>
        <w:top w:space="0" w:sz="0" w:val="nil"/>
        <w:left w:space="0" w:sz="0" w:val="nil"/>
        <w:bottom w:space="0" w:sz="0" w:val="nil"/>
        <w:right w:space="0" w:sz="0" w:val="nil"/>
        <w:between w:space="0" w:sz="0" w:val="nil"/>
      </w:pBdr>
      <w:spacing w:after="80" w:before="360"/>
      <w:ind w:left="0"/>
      <w:outlineLvl w:val="1"/>
    </w:pPr>
    <w:rPr>
      <w:b w:val="1"/>
      <w:color w:val="000000"/>
      <w:sz w:val="36"/>
      <w:szCs w:val="36"/>
    </w:rPr>
  </w:style>
  <w:style w:type="paragraph" w:styleId="Heading3">
    <w:name w:val="heading 3"/>
    <w:basedOn w:val="Normal"/>
    <w:next w:val="Normal"/>
    <w:uiPriority w:val="9"/>
    <w:semiHidden w:val="1"/>
    <w:unhideWhenUsed w:val="1"/>
    <w:qFormat w:val="1"/>
    <w:pPr>
      <w:keepNext w:val="1"/>
      <w:keepLines w:val="1"/>
      <w:pBdr>
        <w:top w:space="0" w:sz="0" w:val="nil"/>
        <w:left w:space="0" w:sz="0" w:val="nil"/>
        <w:bottom w:space="0" w:sz="0" w:val="nil"/>
        <w:right w:space="0" w:sz="0" w:val="nil"/>
        <w:between w:space="0" w:sz="0" w:val="nil"/>
      </w:pBdr>
      <w:spacing w:after="80" w:before="280"/>
      <w:ind w:left="0"/>
      <w:outlineLvl w:val="2"/>
    </w:pPr>
    <w:rPr>
      <w:b w:val="1"/>
      <w:color w:val="000000"/>
      <w:sz w:val="28"/>
      <w:szCs w:val="28"/>
    </w:rPr>
  </w:style>
  <w:style w:type="paragraph" w:styleId="Heading4">
    <w:name w:val="heading 4"/>
    <w:basedOn w:val="Normal"/>
    <w:next w:val="Normal"/>
    <w:uiPriority w:val="9"/>
    <w:semiHidden w:val="1"/>
    <w:unhideWhenUsed w:val="1"/>
    <w:qFormat w:val="1"/>
    <w:pPr>
      <w:keepNext w:val="1"/>
      <w:keepLines w:val="1"/>
      <w:pBdr>
        <w:top w:space="0" w:sz="0" w:val="nil"/>
        <w:left w:space="0" w:sz="0" w:val="nil"/>
        <w:bottom w:space="0" w:sz="0" w:val="nil"/>
        <w:right w:space="0" w:sz="0" w:val="nil"/>
        <w:between w:space="0" w:sz="0" w:val="nil"/>
      </w:pBdr>
      <w:spacing w:after="40" w:before="240"/>
      <w:ind w:left="0"/>
      <w:outlineLvl w:val="3"/>
    </w:pPr>
    <w:rPr>
      <w:b w:val="1"/>
      <w:color w:val="000000"/>
      <w:sz w:val="24"/>
      <w:szCs w:val="24"/>
    </w:rPr>
  </w:style>
  <w:style w:type="paragraph" w:styleId="Heading5">
    <w:name w:val="heading 5"/>
    <w:basedOn w:val="Normal"/>
    <w:next w:val="Normal"/>
    <w:uiPriority w:val="9"/>
    <w:semiHidden w:val="1"/>
    <w:unhideWhenUsed w:val="1"/>
    <w:qFormat w:val="1"/>
    <w:pPr>
      <w:pBdr>
        <w:top w:space="0" w:sz="0" w:val="nil"/>
        <w:left w:space="0" w:sz="0" w:val="nil"/>
        <w:bottom w:space="0" w:sz="0" w:val="nil"/>
        <w:right w:space="0" w:sz="0" w:val="nil"/>
        <w:between w:space="0" w:sz="0" w:val="nil"/>
      </w:pBdr>
      <w:tabs>
        <w:tab w:val="left" w:pos="-9185"/>
        <w:tab w:val="left" w:pos="0"/>
      </w:tabs>
      <w:spacing w:after="120"/>
      <w:ind w:left="3600" w:hanging="720"/>
      <w:outlineLvl w:val="4"/>
    </w:pPr>
    <w:rPr>
      <w:color w:val="000000"/>
    </w:rPr>
  </w:style>
  <w:style w:type="paragraph" w:styleId="Heading6">
    <w:name w:val="heading 6"/>
    <w:basedOn w:val="Normal"/>
    <w:next w:val="Normal"/>
    <w:uiPriority w:val="9"/>
    <w:semiHidden w:val="1"/>
    <w:unhideWhenUsed w:val="1"/>
    <w:qFormat w:val="1"/>
    <w:pPr>
      <w:pBdr>
        <w:top w:space="0" w:sz="0" w:val="nil"/>
        <w:left w:space="0" w:sz="0" w:val="nil"/>
        <w:bottom w:space="0" w:sz="0" w:val="nil"/>
        <w:right w:space="0" w:sz="0" w:val="nil"/>
        <w:between w:space="0" w:sz="0" w:val="nil"/>
      </w:pBdr>
      <w:tabs>
        <w:tab w:val="left" w:pos="-13307"/>
        <w:tab w:val="left" w:pos="-12740"/>
        <w:tab w:val="left" w:pos="0"/>
      </w:tabs>
      <w:spacing w:after="120"/>
      <w:ind w:left="4320" w:hanging="720"/>
      <w:outlineLvl w:val="5"/>
    </w:pPr>
    <w:rPr>
      <w:color w:val="00000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pBdr>
        <w:top w:space="0" w:sz="0" w:val="nil"/>
        <w:left w:space="0" w:sz="0" w:val="nil"/>
        <w:bottom w:space="0" w:sz="0" w:val="nil"/>
        <w:right w:space="0" w:sz="0" w:val="nil"/>
        <w:between w:space="0" w:sz="0" w:val="nil"/>
      </w:pBdr>
      <w:spacing w:after="120" w:before="480"/>
    </w:pPr>
    <w:rPr>
      <w:b w:val="1"/>
      <w:color w:val="000000"/>
      <w:sz w:val="72"/>
      <w:szCs w:val="72"/>
    </w:rPr>
  </w:style>
  <w:style w:type="paragraph" w:styleId="Subtitle">
    <w:name w:val="Subtitle"/>
    <w:basedOn w:val="Normal"/>
    <w:next w:val="Normal"/>
    <w:uiPriority w:val="11"/>
    <w:qFormat w:val="1"/>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0.0" w:type="dxa"/>
        <w:right w:w="115.0" w:type="dxa"/>
      </w:tblCellMar>
    </w:tblPr>
  </w:style>
  <w:style w:type="table" w:styleId="a0" w:customStyle="1">
    <w:basedOn w:val="TableNormal"/>
    <w:tblPr>
      <w:tblStyleRowBandSize w:val="1"/>
      <w:tblStyleColBandSize w:val="1"/>
      <w:tblCellMar>
        <w:left w:w="110.0" w:type="dxa"/>
        <w:right w:w="115.0" w:type="dxa"/>
      </w:tblCellMar>
    </w:tblPr>
  </w:style>
  <w:style w:type="table" w:styleId="a1" w:customStyle="1">
    <w:basedOn w:val="TableNormal"/>
    <w:tblPr>
      <w:tblStyleRowBandSize w:val="1"/>
      <w:tblStyleColBandSize w:val="1"/>
      <w:tblCellMar>
        <w:left w:w="110.0" w:type="dxa"/>
        <w:right w:w="115.0" w:type="dxa"/>
      </w:tblCellMar>
    </w:tblPr>
  </w:style>
  <w:style w:type="paragraph" w:styleId="Header">
    <w:name w:val="header"/>
    <w:basedOn w:val="Normal"/>
    <w:link w:val="HeaderChar"/>
    <w:uiPriority w:val="99"/>
    <w:unhideWhenUsed w:val="1"/>
    <w:rsid w:val="00D9547B"/>
    <w:pPr>
      <w:tabs>
        <w:tab w:val="center" w:pos="4513"/>
        <w:tab w:val="right" w:pos="9026"/>
      </w:tabs>
      <w:spacing w:after="0"/>
    </w:pPr>
  </w:style>
  <w:style w:type="character" w:styleId="HeaderChar" w:customStyle="1">
    <w:name w:val="Header Char"/>
    <w:basedOn w:val="DefaultParagraphFont"/>
    <w:link w:val="Header"/>
    <w:uiPriority w:val="99"/>
    <w:rsid w:val="00D9547B"/>
  </w:style>
  <w:style w:type="paragraph" w:styleId="Footer">
    <w:name w:val="footer"/>
    <w:basedOn w:val="Normal"/>
    <w:link w:val="FooterChar"/>
    <w:uiPriority w:val="99"/>
    <w:unhideWhenUsed w:val="1"/>
    <w:rsid w:val="00D9547B"/>
    <w:pPr>
      <w:tabs>
        <w:tab w:val="center" w:pos="4513"/>
        <w:tab w:val="right" w:pos="9026"/>
      </w:tabs>
      <w:spacing w:after="0"/>
    </w:pPr>
  </w:style>
  <w:style w:type="character" w:styleId="FooterChar" w:customStyle="1">
    <w:name w:val="Footer Char"/>
    <w:basedOn w:val="DefaultParagraphFont"/>
    <w:link w:val="Footer"/>
    <w:uiPriority w:val="99"/>
    <w:rsid w:val="00D9547B"/>
  </w:style>
  <w:style w:type="character" w:styleId="CommentReference">
    <w:name w:val="annotation reference"/>
    <w:basedOn w:val="DefaultParagraphFont"/>
    <w:uiPriority w:val="99"/>
    <w:semiHidden w:val="1"/>
    <w:unhideWhenUsed w:val="1"/>
    <w:rsid w:val="00D9547B"/>
    <w:rPr>
      <w:sz w:val="16"/>
      <w:szCs w:val="16"/>
    </w:rPr>
  </w:style>
  <w:style w:type="paragraph" w:styleId="CommentText">
    <w:name w:val="annotation text"/>
    <w:basedOn w:val="Normal"/>
    <w:link w:val="CommentTextChar"/>
    <w:uiPriority w:val="99"/>
    <w:semiHidden w:val="1"/>
    <w:unhideWhenUsed w:val="1"/>
    <w:rsid w:val="00D9547B"/>
    <w:rPr>
      <w:sz w:val="20"/>
      <w:szCs w:val="20"/>
    </w:rPr>
  </w:style>
  <w:style w:type="character" w:styleId="CommentTextChar" w:customStyle="1">
    <w:name w:val="Comment Text Char"/>
    <w:basedOn w:val="DefaultParagraphFont"/>
    <w:link w:val="CommentText"/>
    <w:uiPriority w:val="99"/>
    <w:semiHidden w:val="1"/>
    <w:rsid w:val="00D9547B"/>
    <w:rPr>
      <w:sz w:val="20"/>
      <w:szCs w:val="20"/>
    </w:rPr>
  </w:style>
  <w:style w:type="paragraph" w:styleId="CommentSubject">
    <w:name w:val="annotation subject"/>
    <w:basedOn w:val="CommentText"/>
    <w:next w:val="CommentText"/>
    <w:link w:val="CommentSubjectChar"/>
    <w:uiPriority w:val="99"/>
    <w:semiHidden w:val="1"/>
    <w:unhideWhenUsed w:val="1"/>
    <w:rsid w:val="00D9547B"/>
    <w:rPr>
      <w:b w:val="1"/>
      <w:bCs w:val="1"/>
    </w:rPr>
  </w:style>
  <w:style w:type="character" w:styleId="CommentSubjectChar" w:customStyle="1">
    <w:name w:val="Comment Subject Char"/>
    <w:basedOn w:val="CommentTextChar"/>
    <w:link w:val="CommentSubject"/>
    <w:uiPriority w:val="99"/>
    <w:semiHidden w:val="1"/>
    <w:rsid w:val="00D9547B"/>
    <w:rPr>
      <w:b w:val="1"/>
      <w:bCs w:val="1"/>
      <w:sz w:val="20"/>
      <w:szCs w:val="20"/>
    </w:rPr>
  </w:style>
  <w:style w:type="table" w:styleId="a2" w:customStyle="1">
    <w:basedOn w:val="TableNormal"/>
    <w:tblPr>
      <w:tblStyleRowBandSize w:val="1"/>
      <w:tblStyleColBandSize w:val="1"/>
      <w:tblCellMar>
        <w:left w:w="110.0" w:type="dxa"/>
        <w:right w:w="115.0" w:type="dxa"/>
      </w:tblCellMar>
    </w:tblPr>
  </w:style>
  <w:style w:type="table" w:styleId="a3" w:customStyle="1">
    <w:basedOn w:val="TableNormal"/>
    <w:tblPr>
      <w:tblStyleRowBandSize w:val="1"/>
      <w:tblStyleColBandSize w:val="1"/>
      <w:tblCellMar>
        <w:left w:w="110.0" w:type="dxa"/>
        <w:right w:w="115.0" w:type="dxa"/>
      </w:tblCellMar>
    </w:tblPr>
  </w:style>
  <w:style w:type="table" w:styleId="a4" w:customStyle="1">
    <w:basedOn w:val="TableNormal"/>
    <w:tblPr>
      <w:tblStyleRowBandSize w:val="1"/>
      <w:tblStyleColBandSize w:val="1"/>
      <w:tblCellMar>
        <w:left w:w="110.0" w:type="dxa"/>
        <w:right w:w="115.0" w:type="dxa"/>
      </w:tblCellMar>
    </w:tblPr>
  </w:style>
  <w:style w:type="paragraph" w:styleId="Revision">
    <w:name w:val="Revision"/>
    <w:hidden w:val="1"/>
    <w:uiPriority w:val="99"/>
    <w:semiHidden w:val="1"/>
    <w:rsid w:val="00FD15C2"/>
    <w:pPr>
      <w:spacing w:after="0"/>
      <w:ind w:left="0"/>
      <w:jc w:val="left"/>
    </w:pPr>
  </w:style>
  <w:style w:type="paragraph" w:styleId="NormalWeb">
    <w:name w:val="Normal (Web)"/>
    <w:basedOn w:val="Normal"/>
    <w:uiPriority w:val="99"/>
    <w:semiHidden w:val="1"/>
    <w:unhideWhenUsed w:val="1"/>
    <w:rsid w:val="00565772"/>
    <w:pPr>
      <w:spacing w:after="100" w:afterAutospacing="1" w:before="100" w:beforeAutospacing="1"/>
      <w:ind w:left="0"/>
      <w:jc w:val="left"/>
    </w:pPr>
    <w:rPr>
      <w:rFonts w:ascii="Times New Roman" w:cs="Times New Roman" w:eastAsia="Times New Roman" w:hAnsi="Times New Roman"/>
      <w:sz w:val="24"/>
      <w:szCs w:val="24"/>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0.0" w:type="dxa"/>
        <w:bottom w:w="0.0" w:type="dxa"/>
        <w:right w:w="1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CellMar>
        <w:top w:w="0.0" w:type="dxa"/>
        <w:left w:w="110.0" w:type="dxa"/>
        <w:bottom w:w="0.0" w:type="dxa"/>
        <w:right w:w="115.0" w:type="dxa"/>
      </w:tblCellMar>
    </w:tbl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0.0" w:type="dxa"/>
        <w:bottom w:w="0.0" w:type="dxa"/>
        <w:right w:w="115.0" w:type="dxa"/>
      </w:tblCellMar>
    </w:tblPr>
  </w:style>
  <w:style w:type="table" w:styleId="Table2">
    <w:basedOn w:val="TableNormal"/>
    <w:tblPr>
      <w:tblStyleRowBandSize w:val="1"/>
      <w:tblStyleColBandSize w:val="1"/>
      <w:tblCellMar>
        <w:top w:w="0.0" w:type="dxa"/>
        <w:left w:w="110.0" w:type="dxa"/>
        <w:bottom w:w="0.0" w:type="dxa"/>
        <w:right w:w="115.0" w:type="dxa"/>
      </w:tblCellMar>
    </w:tblPr>
  </w:style>
  <w:style w:type="table" w:styleId="Table3">
    <w:basedOn w:val="TableNormal"/>
    <w:tblPr>
      <w:tblStyleRowBandSize w:val="1"/>
      <w:tblStyleColBandSize w:val="1"/>
      <w:tblCellMar>
        <w:top w:w="0.0" w:type="dxa"/>
        <w:left w:w="110.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footer" Target="footer1.xml"/><Relationship Id="rId13" Type="http://schemas.openxmlformats.org/officeDocument/2006/relationships/header" Target="header4.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14" Type="http://schemas.openxmlformats.org/officeDocument/2006/relationships/footer" Target="footer4.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acb8nuXxW1H9FFELd/+hoAMP7Q==">CgMxLjAyCGguZ2pkZ3hzMgloLjMwajB6bGwyCWguMWZvYjl0ZTIJaC4zem55c2g3MgloLjJldDkycDAyCWguM2R5NnZrbTIKaWQuMXQzaDVzZjIKaWQuNGQzNG9nODIJaC4yczhleW8xMgloLjE3ZHA4dnUyCWguM3JkY3JqbjIJaC4yNmluMXJnMghoLmxueGJ6OTIJaC4zNW5rdW4yMgloLjFrc3Y0dXYyCWguNDRzaW5pbzIJaC4yanhzeHFoMghoLnozMzd5YTIJaC4zajJxcW0zMgloLjF5ODEwdHcyCWguNGk3b2pocDIJaC4yeGN5dHBpOAByITF3NHliekZDd2VOYU4wNnowTEMxUU5jd0hsdkFJVDF4Q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2024-02-23T09:02:00Z</dcterms:created>
  <dc:creator>Harry Jackson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66267758v1</vt:lpwstr>
  </property>
</Properties>
</file>